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5A" w:rsidRPr="00AD28BA" w:rsidRDefault="00D3505A" w:rsidP="00D3505A">
      <w:pPr>
        <w:jc w:val="center"/>
        <w:rPr>
          <w:rFonts w:ascii="Arial" w:hAnsi="Arial" w:cs="Arial"/>
          <w:u w:val="single"/>
          <w:rtl/>
        </w:rPr>
      </w:pPr>
      <w:r w:rsidRPr="00AD28BA">
        <w:rPr>
          <w:rFonts w:ascii="Arial" w:hAnsi="Arial" w:cs="Arial"/>
          <w:u w:val="single"/>
          <w:rtl/>
        </w:rPr>
        <w:t>דף מספר 1 – החזקת סמים והשימוש בהם.</w:t>
      </w:r>
    </w:p>
    <w:p w:rsidR="00D3505A" w:rsidRDefault="00D3505A" w:rsidP="00D3505A">
      <w:pPr>
        <w:rPr>
          <w:rFonts w:ascii="Arial" w:hAnsi="Arial" w:cs="Arial" w:hint="cs"/>
          <w:rtl/>
        </w:rPr>
      </w:pPr>
    </w:p>
    <w:p w:rsidR="00D3505A" w:rsidRDefault="00D3505A" w:rsidP="00D3505A">
      <w:pPr>
        <w:rPr>
          <w:rFonts w:ascii="Arial" w:hAnsi="Arial" w:cs="Arial" w:hint="cs"/>
          <w:rtl/>
        </w:rPr>
      </w:pPr>
      <w:r w:rsidRPr="00AD28BA">
        <w:rPr>
          <w:rFonts w:ascii="Arial" w:hAnsi="Arial" w:cs="Arial"/>
          <w:rtl/>
        </w:rPr>
        <w:t>לפניכם סעיף 7 לפקודת הסמים המסוכנים. (הסעיף נערך והושמטו ממנו נתונים שמקשים על קריאתו למי שאינם עורכי-דין. תוכלו למצוא הנוסח המלא באינטרנט)</w:t>
      </w:r>
    </w:p>
    <w:p w:rsidR="00D3505A" w:rsidRPr="00AD28BA" w:rsidRDefault="00D3505A" w:rsidP="00D3505A">
      <w:pPr>
        <w:rPr>
          <w:rFonts w:ascii="Arial" w:hAnsi="Arial" w:cs="Arial" w:hint="cs"/>
          <w:rtl/>
        </w:rPr>
      </w:pPr>
      <w:bookmarkStart w:id="0" w:name="_GoBack"/>
      <w:bookmarkEnd w:id="0"/>
    </w:p>
    <w:p w:rsidR="00D3505A" w:rsidRPr="00AD28BA" w:rsidRDefault="00D3505A" w:rsidP="00D3505A">
      <w:pPr>
        <w:pStyle w:val="P00"/>
        <w:pBdr>
          <w:top w:val="single" w:sz="4" w:space="1" w:color="auto"/>
          <w:left w:val="single" w:sz="4" w:space="4" w:color="auto"/>
          <w:bottom w:val="single" w:sz="4" w:space="1" w:color="auto"/>
          <w:right w:val="single" w:sz="4" w:space="4" w:color="auto"/>
        </w:pBdr>
        <w:spacing w:before="0"/>
        <w:ind w:left="0"/>
        <w:rPr>
          <w:rStyle w:val="default"/>
          <w:rFonts w:ascii="Arial" w:hAnsi="Arial" w:cs="Arial"/>
          <w:rtl/>
        </w:rPr>
      </w:pPr>
      <w:r w:rsidRPr="00AD28BA">
        <w:rPr>
          <w:rStyle w:val="default"/>
          <w:rFonts w:ascii="Arial" w:hAnsi="Arial" w:cs="Arial"/>
          <w:rtl/>
        </w:rPr>
        <w:t xml:space="preserve"> (א)</w:t>
      </w:r>
      <w:r w:rsidRPr="00AD28BA">
        <w:rPr>
          <w:rStyle w:val="default"/>
          <w:rFonts w:ascii="Arial" w:hAnsi="Arial" w:cs="Arial"/>
          <w:rtl/>
        </w:rPr>
        <w:tab/>
        <w:t>לא יחזיק אדם סם מסוכן ולא ישתמש בו...</w:t>
      </w:r>
    </w:p>
    <w:p w:rsidR="00D3505A" w:rsidRPr="00AD28BA" w:rsidRDefault="00D3505A" w:rsidP="00D3505A">
      <w:pPr>
        <w:pStyle w:val="P00"/>
        <w:pBdr>
          <w:top w:val="single" w:sz="4" w:space="1" w:color="auto"/>
          <w:left w:val="single" w:sz="4" w:space="4" w:color="auto"/>
          <w:bottom w:val="single" w:sz="4" w:space="1" w:color="auto"/>
          <w:right w:val="single" w:sz="4" w:space="4" w:color="auto"/>
        </w:pBdr>
        <w:spacing w:before="0"/>
        <w:ind w:left="0"/>
        <w:rPr>
          <w:rStyle w:val="default"/>
          <w:rFonts w:ascii="Arial" w:hAnsi="Arial" w:cs="Arial"/>
          <w:rtl/>
        </w:rPr>
      </w:pPr>
      <w:r w:rsidRPr="00AD28BA">
        <w:rPr>
          <w:rStyle w:val="default"/>
          <w:rFonts w:ascii="Arial" w:hAnsi="Arial" w:cs="Arial"/>
          <w:rtl/>
        </w:rPr>
        <w:t>(ג)</w:t>
      </w:r>
      <w:r w:rsidRPr="00AD28BA">
        <w:rPr>
          <w:rStyle w:val="default"/>
          <w:rFonts w:ascii="Arial" w:hAnsi="Arial" w:cs="Arial"/>
          <w:rtl/>
        </w:rPr>
        <w:tab/>
        <w:t>העובר על הוראות סעיף זה, ... ...ואם החזיק בסם או השתמש בו לצריכתו העצמית בלבד, דינו – מאסר שלוש שנים.</w:t>
      </w:r>
    </w:p>
    <w:p w:rsidR="00D3505A" w:rsidRPr="00AD28BA" w:rsidRDefault="00D3505A" w:rsidP="00D3505A">
      <w:pPr>
        <w:pBdr>
          <w:top w:val="single" w:sz="4" w:space="1" w:color="auto"/>
          <w:left w:val="single" w:sz="4" w:space="4" w:color="auto"/>
          <w:bottom w:val="single" w:sz="4" w:space="1" w:color="auto"/>
          <w:right w:val="single" w:sz="4" w:space="4" w:color="auto"/>
        </w:pBdr>
        <w:rPr>
          <w:rStyle w:val="default"/>
          <w:rFonts w:ascii="Arial" w:hAnsi="Arial" w:cs="Arial"/>
          <w:rtl/>
        </w:rPr>
      </w:pPr>
      <w:r w:rsidRPr="00AD28BA">
        <w:rPr>
          <w:rStyle w:val="default"/>
          <w:rFonts w:ascii="Arial" w:hAnsi="Arial" w:cs="Arial"/>
          <w:rtl/>
        </w:rPr>
        <w:t xml:space="preserve"> (ד)</w:t>
      </w:r>
      <w:r w:rsidRPr="00AD28BA">
        <w:rPr>
          <w:rStyle w:val="default"/>
          <w:rFonts w:ascii="Arial" w:hAnsi="Arial" w:cs="Arial"/>
          <w:rtl/>
        </w:rPr>
        <w:tab/>
        <w:t xml:space="preserve">על אף הוראות סעיף קטן (ג) </w:t>
      </w:r>
      <w:proofErr w:type="spellStart"/>
      <w:r w:rsidRPr="00AD28BA">
        <w:rPr>
          <w:rStyle w:val="default"/>
          <w:rFonts w:ascii="Arial" w:hAnsi="Arial" w:cs="Arial"/>
          <w:rtl/>
        </w:rPr>
        <w:t>סיפה</w:t>
      </w:r>
      <w:proofErr w:type="spellEnd"/>
      <w:r w:rsidRPr="00AD28BA">
        <w:rPr>
          <w:rStyle w:val="default"/>
          <w:rFonts w:ascii="Arial" w:hAnsi="Arial" w:cs="Arial"/>
          <w:rtl/>
        </w:rPr>
        <w:t xml:space="preserve">, מי, שלצריכתו העצמית, מחזיק בסם או משתמש בו בתוך כותלי בית ספר או </w:t>
      </w:r>
      <w:proofErr w:type="spellStart"/>
      <w:r w:rsidRPr="00AD28BA">
        <w:rPr>
          <w:rStyle w:val="default"/>
          <w:rFonts w:ascii="Arial" w:hAnsi="Arial" w:cs="Arial"/>
          <w:rtl/>
        </w:rPr>
        <w:t>בחצריו</w:t>
      </w:r>
      <w:proofErr w:type="spellEnd"/>
      <w:r w:rsidRPr="00AD28BA">
        <w:rPr>
          <w:rStyle w:val="default"/>
          <w:rFonts w:ascii="Arial" w:hAnsi="Arial" w:cs="Arial"/>
          <w:rtl/>
        </w:rPr>
        <w:t xml:space="preserve"> והוא אינו לומד באותו בית ספר, דינו – מאסר חמש שנים; הוראה זו לא תחול על מי שטרם מלאו לו שש עשרה שנים.</w:t>
      </w:r>
    </w:p>
    <w:p w:rsidR="00D3505A" w:rsidRPr="00AD28BA" w:rsidRDefault="00D3505A" w:rsidP="00D3505A">
      <w:pPr>
        <w:rPr>
          <w:rStyle w:val="default"/>
          <w:rFonts w:ascii="Arial" w:hAnsi="Arial" w:cs="Arial"/>
          <w:rtl/>
        </w:rPr>
      </w:pPr>
    </w:p>
    <w:p w:rsidR="00D3505A" w:rsidRPr="00AD28BA" w:rsidRDefault="00D3505A" w:rsidP="00D3505A">
      <w:pPr>
        <w:rPr>
          <w:rFonts w:ascii="Arial" w:hAnsi="Arial" w:cs="Arial"/>
          <w:u w:val="single"/>
          <w:rtl/>
        </w:rPr>
      </w:pPr>
      <w:r w:rsidRPr="00AD28BA">
        <w:rPr>
          <w:rFonts w:ascii="Arial" w:hAnsi="Arial" w:cs="Arial"/>
          <w:u w:val="single"/>
          <w:rtl/>
        </w:rPr>
        <w:t>כמה הסברים:</w:t>
      </w:r>
    </w:p>
    <w:p w:rsidR="00D3505A" w:rsidRPr="00AD28BA" w:rsidRDefault="00D3505A" w:rsidP="00D3505A">
      <w:pPr>
        <w:rPr>
          <w:rFonts w:ascii="Arial" w:hAnsi="Arial" w:cs="Arial"/>
          <w:rtl/>
        </w:rPr>
      </w:pPr>
      <w:r w:rsidRPr="00AD28BA">
        <w:rPr>
          <w:rFonts w:ascii="Arial" w:hAnsi="Arial" w:cs="Arial"/>
          <w:rtl/>
        </w:rPr>
        <w:t>אם מוצאים סמים במקום מסוים, יש להחליט מי יואשם בהחזקתם.</w:t>
      </w:r>
    </w:p>
    <w:p w:rsidR="00D3505A" w:rsidRPr="00AD28BA" w:rsidRDefault="00D3505A" w:rsidP="00D3505A">
      <w:pPr>
        <w:rPr>
          <w:rFonts w:ascii="Arial" w:hAnsi="Arial" w:cs="Arial"/>
          <w:rtl/>
        </w:rPr>
      </w:pPr>
      <w:r w:rsidRPr="00AD28BA">
        <w:rPr>
          <w:rFonts w:ascii="Arial" w:hAnsi="Arial" w:cs="Arial"/>
          <w:rtl/>
        </w:rPr>
        <w:t xml:space="preserve"> הכלל הוא שמי שהחליט היכן יהיו הסמים, או מי שידע והסכים לכך שהסמים יהיו אצלו (גם אם הוא עצמו לא שם אותם שם) – יראו אותו כמחזיק הסמים והוא ייענש.</w:t>
      </w:r>
    </w:p>
    <w:p w:rsidR="00D3505A" w:rsidRPr="00AD28BA" w:rsidRDefault="00D3505A" w:rsidP="00D3505A">
      <w:pPr>
        <w:rPr>
          <w:rFonts w:ascii="Arial" w:hAnsi="Arial" w:cs="Arial"/>
          <w:rtl/>
        </w:rPr>
      </w:pPr>
    </w:p>
    <w:p w:rsidR="00D3505A" w:rsidRPr="00AD28BA" w:rsidRDefault="00D3505A" w:rsidP="00D3505A">
      <w:pPr>
        <w:rPr>
          <w:rFonts w:ascii="Arial" w:hAnsi="Arial" w:cs="Arial"/>
          <w:b/>
          <w:bCs/>
          <w:i/>
          <w:iCs/>
          <w:rtl/>
        </w:rPr>
      </w:pPr>
      <w:r w:rsidRPr="00AD28BA">
        <w:rPr>
          <w:rFonts w:ascii="Arial" w:hAnsi="Arial" w:cs="Arial"/>
          <w:b/>
          <w:bCs/>
          <w:i/>
          <w:iCs/>
          <w:rtl/>
        </w:rPr>
        <w:t>העונש על החזקת סם לשימוש עצמי הוא רק 3 שנות מאסר. העונש על החזקת סם לצרכיי מסחר (וכן על גידול סם / ייבוא סם /  העברת סם לצרכיי מסחר) הוא 20 שנות מאסר</w:t>
      </w:r>
    </w:p>
    <w:p w:rsidR="00D3505A" w:rsidRPr="00AD28BA" w:rsidRDefault="00D3505A" w:rsidP="00D3505A">
      <w:pPr>
        <w:rPr>
          <w:rFonts w:ascii="Arial" w:hAnsi="Arial" w:cs="Arial"/>
          <w:rtl/>
        </w:rPr>
      </w:pPr>
    </w:p>
    <w:p w:rsidR="00D3505A" w:rsidRPr="00AD28BA" w:rsidRDefault="00D3505A" w:rsidP="00D3505A">
      <w:pPr>
        <w:rPr>
          <w:rFonts w:ascii="Arial" w:hAnsi="Arial" w:cs="Arial"/>
          <w:rtl/>
        </w:rPr>
      </w:pPr>
      <w:r w:rsidRPr="00AD28BA">
        <w:rPr>
          <w:rFonts w:ascii="Arial" w:hAnsi="Arial" w:cs="Arial"/>
          <w:rtl/>
        </w:rPr>
        <w:t>אם המשטרה מוצאת סמים אצל מישהו, איך יחליטו לאיזו מטרה החזיק בהם?</w:t>
      </w:r>
    </w:p>
    <w:p w:rsidR="00D3505A" w:rsidRPr="00AD28BA" w:rsidRDefault="00D3505A" w:rsidP="00D3505A">
      <w:pPr>
        <w:rPr>
          <w:rFonts w:ascii="Arial" w:hAnsi="Arial" w:cs="Arial"/>
          <w:rtl/>
        </w:rPr>
      </w:pPr>
      <w:r w:rsidRPr="00AD28BA">
        <w:rPr>
          <w:rFonts w:ascii="Arial" w:hAnsi="Arial" w:cs="Arial"/>
          <w:rtl/>
        </w:rPr>
        <w:t>לכל סם נקבעה כמות, שאם מחזיקים אותה או יותר ממנה – זה ייחשב לצרכיי מסחר: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065"/>
        <w:gridCol w:w="1065"/>
        <w:gridCol w:w="1065"/>
        <w:gridCol w:w="1065"/>
        <w:gridCol w:w="1065"/>
        <w:gridCol w:w="1090"/>
        <w:gridCol w:w="1066"/>
      </w:tblGrid>
      <w:tr w:rsidR="00D3505A" w:rsidRPr="00722368" w:rsidTr="00FE45E7">
        <w:tc>
          <w:tcPr>
            <w:tcW w:w="1065" w:type="dxa"/>
            <w:shd w:val="clear" w:color="auto" w:fill="D9D9D9"/>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הסם</w:t>
            </w:r>
          </w:p>
        </w:tc>
        <w:tc>
          <w:tcPr>
            <w:tcW w:w="1065" w:type="dxa"/>
            <w:shd w:val="clear" w:color="auto" w:fill="D9D9D9"/>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כמות</w:t>
            </w:r>
          </w:p>
        </w:tc>
        <w:tc>
          <w:tcPr>
            <w:tcW w:w="1065" w:type="dxa"/>
            <w:shd w:val="clear" w:color="auto" w:fill="auto"/>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הסם</w:t>
            </w:r>
          </w:p>
        </w:tc>
        <w:tc>
          <w:tcPr>
            <w:tcW w:w="1065" w:type="dxa"/>
            <w:shd w:val="clear" w:color="auto" w:fill="auto"/>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כמות</w:t>
            </w:r>
          </w:p>
        </w:tc>
        <w:tc>
          <w:tcPr>
            <w:tcW w:w="1065" w:type="dxa"/>
            <w:shd w:val="clear" w:color="auto" w:fill="D9D9D9"/>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הסם</w:t>
            </w:r>
          </w:p>
        </w:tc>
        <w:tc>
          <w:tcPr>
            <w:tcW w:w="1065" w:type="dxa"/>
            <w:shd w:val="clear" w:color="auto" w:fill="D9D9D9"/>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כמות</w:t>
            </w:r>
          </w:p>
        </w:tc>
        <w:tc>
          <w:tcPr>
            <w:tcW w:w="1066" w:type="dxa"/>
            <w:shd w:val="clear" w:color="auto" w:fill="auto"/>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הסם</w:t>
            </w:r>
          </w:p>
        </w:tc>
        <w:tc>
          <w:tcPr>
            <w:tcW w:w="1066" w:type="dxa"/>
            <w:shd w:val="clear" w:color="auto" w:fill="auto"/>
          </w:tcPr>
          <w:p w:rsidR="00D3505A" w:rsidRPr="00722368" w:rsidRDefault="00D3505A" w:rsidP="00FE45E7">
            <w:pPr>
              <w:jc w:val="center"/>
              <w:rPr>
                <w:rFonts w:ascii="Arial" w:hAnsi="Arial" w:cs="Arial"/>
                <w:b/>
                <w:bCs/>
                <w:i/>
                <w:iCs/>
                <w:u w:val="single"/>
                <w:rtl/>
              </w:rPr>
            </w:pPr>
            <w:r w:rsidRPr="00722368">
              <w:rPr>
                <w:rFonts w:ascii="Arial" w:hAnsi="Arial" w:cs="Arial"/>
                <w:b/>
                <w:bCs/>
                <w:i/>
                <w:iCs/>
                <w:u w:val="single"/>
                <w:rtl/>
              </w:rPr>
              <w:t>כמות</w:t>
            </w:r>
          </w:p>
        </w:tc>
      </w:tr>
      <w:tr w:rsidR="00D3505A" w:rsidRPr="00722368" w:rsidTr="00FE45E7">
        <w:tc>
          <w:tcPr>
            <w:tcW w:w="1065" w:type="dxa"/>
            <w:shd w:val="clear" w:color="auto" w:fill="D9D9D9"/>
          </w:tcPr>
          <w:p w:rsidR="00D3505A" w:rsidRPr="00722368" w:rsidRDefault="00D3505A" w:rsidP="00FE45E7">
            <w:pPr>
              <w:rPr>
                <w:rFonts w:ascii="Arial" w:hAnsi="Arial" w:cs="Arial"/>
                <w:rtl/>
              </w:rPr>
            </w:pPr>
            <w:r w:rsidRPr="00722368">
              <w:rPr>
                <w:rFonts w:ascii="Arial" w:hAnsi="Arial" w:cs="Arial"/>
                <w:rtl/>
              </w:rPr>
              <w:t>מריחואנה</w:t>
            </w:r>
          </w:p>
        </w:tc>
        <w:tc>
          <w:tcPr>
            <w:tcW w:w="1065" w:type="dxa"/>
            <w:shd w:val="clear" w:color="auto" w:fill="D9D9D9"/>
          </w:tcPr>
          <w:p w:rsidR="00D3505A" w:rsidRPr="00722368" w:rsidRDefault="00D3505A" w:rsidP="00FE45E7">
            <w:pPr>
              <w:rPr>
                <w:rFonts w:ascii="Arial" w:hAnsi="Arial" w:cs="Arial"/>
                <w:rtl/>
              </w:rPr>
            </w:pPr>
            <w:smartTag w:uri="urn:schemas-microsoft-com:office:smarttags" w:element="metricconverter">
              <w:smartTagPr>
                <w:attr w:name="ProductID" w:val="15 גרם"/>
              </w:smartTagPr>
              <w:r w:rsidRPr="00722368">
                <w:rPr>
                  <w:rFonts w:ascii="Arial" w:hAnsi="Arial" w:cs="Arial"/>
                  <w:rtl/>
                </w:rPr>
                <w:t>15 גרם</w:t>
              </w:r>
            </w:smartTag>
          </w:p>
        </w:tc>
        <w:tc>
          <w:tcPr>
            <w:tcW w:w="1065" w:type="dxa"/>
            <w:shd w:val="clear" w:color="auto" w:fill="auto"/>
          </w:tcPr>
          <w:p w:rsidR="00D3505A" w:rsidRPr="00722368" w:rsidRDefault="00D3505A" w:rsidP="00FE45E7">
            <w:pPr>
              <w:rPr>
                <w:rFonts w:ascii="Arial" w:hAnsi="Arial" w:cs="Arial"/>
                <w:rtl/>
              </w:rPr>
            </w:pPr>
            <w:r w:rsidRPr="00722368">
              <w:rPr>
                <w:rFonts w:ascii="Arial" w:hAnsi="Arial" w:cs="Arial"/>
                <w:rtl/>
              </w:rPr>
              <w:t>מורפין</w:t>
            </w:r>
          </w:p>
        </w:tc>
        <w:tc>
          <w:tcPr>
            <w:tcW w:w="1065" w:type="dxa"/>
            <w:shd w:val="clear" w:color="auto" w:fill="auto"/>
          </w:tcPr>
          <w:p w:rsidR="00D3505A" w:rsidRPr="00722368" w:rsidRDefault="00D3505A" w:rsidP="00FE45E7">
            <w:pPr>
              <w:rPr>
                <w:rFonts w:ascii="Arial" w:hAnsi="Arial" w:cs="Arial"/>
                <w:rtl/>
              </w:rPr>
            </w:pPr>
            <w:smartTag w:uri="urn:schemas-microsoft-com:office:smarttags" w:element="metricconverter">
              <w:smartTagPr>
                <w:attr w:name="ProductID" w:val="0.3 גרם"/>
              </w:smartTagPr>
              <w:r w:rsidRPr="00722368">
                <w:rPr>
                  <w:rFonts w:ascii="Arial" w:hAnsi="Arial" w:cs="Arial"/>
                  <w:rtl/>
                </w:rPr>
                <w:t>0.3 גרם</w:t>
              </w:r>
            </w:smartTag>
          </w:p>
        </w:tc>
        <w:tc>
          <w:tcPr>
            <w:tcW w:w="1065" w:type="dxa"/>
            <w:shd w:val="clear" w:color="auto" w:fill="D9D9D9"/>
          </w:tcPr>
          <w:p w:rsidR="00D3505A" w:rsidRPr="00722368" w:rsidRDefault="00D3505A" w:rsidP="00FE45E7">
            <w:pPr>
              <w:rPr>
                <w:rFonts w:ascii="Arial" w:hAnsi="Arial" w:cs="Arial"/>
                <w:rtl/>
              </w:rPr>
            </w:pPr>
            <w:r w:rsidRPr="00722368">
              <w:rPr>
                <w:rFonts w:ascii="Arial" w:hAnsi="Arial" w:cs="Arial"/>
                <w:rtl/>
              </w:rPr>
              <w:t>חשיש</w:t>
            </w:r>
          </w:p>
        </w:tc>
        <w:tc>
          <w:tcPr>
            <w:tcW w:w="1065" w:type="dxa"/>
            <w:shd w:val="clear" w:color="auto" w:fill="D9D9D9"/>
          </w:tcPr>
          <w:p w:rsidR="00D3505A" w:rsidRPr="00722368" w:rsidRDefault="00D3505A" w:rsidP="00FE45E7">
            <w:pPr>
              <w:rPr>
                <w:rFonts w:ascii="Arial" w:hAnsi="Arial" w:cs="Arial"/>
                <w:rtl/>
              </w:rPr>
            </w:pPr>
            <w:smartTag w:uri="urn:schemas-microsoft-com:office:smarttags" w:element="metricconverter">
              <w:smartTagPr>
                <w:attr w:name="ProductID" w:val="15 גרם"/>
              </w:smartTagPr>
              <w:r w:rsidRPr="00722368">
                <w:rPr>
                  <w:rFonts w:ascii="Arial" w:hAnsi="Arial" w:cs="Arial"/>
                  <w:rtl/>
                </w:rPr>
                <w:t>15 גרם</w:t>
              </w:r>
            </w:smartTag>
          </w:p>
        </w:tc>
        <w:tc>
          <w:tcPr>
            <w:tcW w:w="1066" w:type="dxa"/>
            <w:shd w:val="clear" w:color="auto" w:fill="auto"/>
          </w:tcPr>
          <w:p w:rsidR="00D3505A" w:rsidRPr="00722368" w:rsidRDefault="00D3505A" w:rsidP="00FE45E7">
            <w:pPr>
              <w:rPr>
                <w:rFonts w:ascii="Arial" w:hAnsi="Arial" w:cs="Arial"/>
                <w:rtl/>
              </w:rPr>
            </w:pPr>
            <w:r w:rsidRPr="00722368">
              <w:rPr>
                <w:rFonts w:ascii="Arial" w:hAnsi="Arial" w:cs="Arial"/>
                <w:rtl/>
              </w:rPr>
              <w:t>קוקאין</w:t>
            </w:r>
          </w:p>
        </w:tc>
        <w:tc>
          <w:tcPr>
            <w:tcW w:w="1066" w:type="dxa"/>
            <w:shd w:val="clear" w:color="auto" w:fill="auto"/>
          </w:tcPr>
          <w:p w:rsidR="00D3505A" w:rsidRPr="00722368" w:rsidRDefault="00D3505A" w:rsidP="00FE45E7">
            <w:pPr>
              <w:rPr>
                <w:rFonts w:ascii="Arial" w:hAnsi="Arial" w:cs="Arial"/>
                <w:rtl/>
              </w:rPr>
            </w:pPr>
            <w:smartTag w:uri="urn:schemas-microsoft-com:office:smarttags" w:element="metricconverter">
              <w:smartTagPr>
                <w:attr w:name="ProductID" w:val="0.3 גרם"/>
              </w:smartTagPr>
              <w:r w:rsidRPr="00722368">
                <w:rPr>
                  <w:rFonts w:ascii="Arial" w:hAnsi="Arial" w:cs="Arial"/>
                  <w:rtl/>
                </w:rPr>
                <w:t>0.3 גרם</w:t>
              </w:r>
            </w:smartTag>
          </w:p>
        </w:tc>
      </w:tr>
      <w:tr w:rsidR="00D3505A" w:rsidRPr="00722368" w:rsidTr="00FE45E7">
        <w:tc>
          <w:tcPr>
            <w:tcW w:w="1065" w:type="dxa"/>
            <w:shd w:val="clear" w:color="auto" w:fill="D9D9D9"/>
          </w:tcPr>
          <w:p w:rsidR="00D3505A" w:rsidRPr="00722368" w:rsidRDefault="00D3505A" w:rsidP="00FE45E7">
            <w:pPr>
              <w:rPr>
                <w:rFonts w:ascii="Arial" w:hAnsi="Arial" w:cs="Arial"/>
                <w:rtl/>
              </w:rPr>
            </w:pPr>
            <w:r w:rsidRPr="00722368">
              <w:rPr>
                <w:rFonts w:ascii="Arial" w:hAnsi="Arial" w:cs="Arial"/>
                <w:rtl/>
              </w:rPr>
              <w:t>אופיום</w:t>
            </w:r>
          </w:p>
        </w:tc>
        <w:tc>
          <w:tcPr>
            <w:tcW w:w="1065" w:type="dxa"/>
            <w:shd w:val="clear" w:color="auto" w:fill="D9D9D9"/>
          </w:tcPr>
          <w:p w:rsidR="00D3505A" w:rsidRPr="00722368" w:rsidRDefault="00D3505A" w:rsidP="00FE45E7">
            <w:pPr>
              <w:rPr>
                <w:rFonts w:ascii="Arial" w:hAnsi="Arial" w:cs="Arial"/>
                <w:rtl/>
              </w:rPr>
            </w:pPr>
            <w:smartTag w:uri="urn:schemas-microsoft-com:office:smarttags" w:element="metricconverter">
              <w:smartTagPr>
                <w:attr w:name="ProductID" w:val="2 גרם"/>
              </w:smartTagPr>
              <w:r w:rsidRPr="00722368">
                <w:rPr>
                  <w:rFonts w:ascii="Arial" w:hAnsi="Arial" w:cs="Arial"/>
                  <w:rtl/>
                </w:rPr>
                <w:t>2 גרם</w:t>
              </w:r>
            </w:smartTag>
          </w:p>
        </w:tc>
        <w:tc>
          <w:tcPr>
            <w:tcW w:w="1065" w:type="dxa"/>
            <w:shd w:val="clear" w:color="auto" w:fill="auto"/>
          </w:tcPr>
          <w:p w:rsidR="00D3505A" w:rsidRPr="00722368" w:rsidRDefault="00D3505A" w:rsidP="00FE45E7">
            <w:pPr>
              <w:rPr>
                <w:rFonts w:ascii="Arial" w:hAnsi="Arial" w:cs="Arial"/>
                <w:rtl/>
              </w:rPr>
            </w:pPr>
            <w:proofErr w:type="spellStart"/>
            <w:r w:rsidRPr="00722368">
              <w:rPr>
                <w:rFonts w:ascii="Arial" w:hAnsi="Arial" w:cs="Arial"/>
                <w:rtl/>
              </w:rPr>
              <w:t>ל.ס.ד</w:t>
            </w:r>
            <w:proofErr w:type="spellEnd"/>
          </w:p>
        </w:tc>
        <w:tc>
          <w:tcPr>
            <w:tcW w:w="1065" w:type="dxa"/>
            <w:shd w:val="clear" w:color="auto" w:fill="auto"/>
          </w:tcPr>
          <w:p w:rsidR="00D3505A" w:rsidRPr="00722368" w:rsidRDefault="00D3505A" w:rsidP="00FE45E7">
            <w:pPr>
              <w:rPr>
                <w:rFonts w:ascii="Arial" w:hAnsi="Arial" w:cs="Arial"/>
                <w:rtl/>
              </w:rPr>
            </w:pPr>
            <w:r w:rsidRPr="00722368">
              <w:rPr>
                <w:rFonts w:ascii="Arial" w:hAnsi="Arial" w:cs="Arial"/>
                <w:rtl/>
              </w:rPr>
              <w:t>3 יחידות</w:t>
            </w:r>
          </w:p>
        </w:tc>
        <w:tc>
          <w:tcPr>
            <w:tcW w:w="1065" w:type="dxa"/>
            <w:shd w:val="clear" w:color="auto" w:fill="D9D9D9"/>
          </w:tcPr>
          <w:p w:rsidR="00D3505A" w:rsidRPr="00722368" w:rsidRDefault="00D3505A" w:rsidP="00FE45E7">
            <w:pPr>
              <w:rPr>
                <w:rFonts w:ascii="Arial" w:hAnsi="Arial" w:cs="Arial"/>
                <w:rtl/>
              </w:rPr>
            </w:pPr>
            <w:r w:rsidRPr="00722368">
              <w:rPr>
                <w:rFonts w:ascii="Arial" w:hAnsi="Arial" w:cs="Arial"/>
                <w:rtl/>
              </w:rPr>
              <w:t>הרואין</w:t>
            </w:r>
          </w:p>
        </w:tc>
        <w:tc>
          <w:tcPr>
            <w:tcW w:w="1065" w:type="dxa"/>
            <w:shd w:val="clear" w:color="auto" w:fill="D9D9D9"/>
          </w:tcPr>
          <w:p w:rsidR="00D3505A" w:rsidRPr="00722368" w:rsidRDefault="00D3505A" w:rsidP="00FE45E7">
            <w:pPr>
              <w:rPr>
                <w:rFonts w:ascii="Arial" w:hAnsi="Arial" w:cs="Arial"/>
                <w:rtl/>
              </w:rPr>
            </w:pPr>
            <w:smartTag w:uri="urn:schemas-microsoft-com:office:smarttags" w:element="metricconverter">
              <w:smartTagPr>
                <w:attr w:name="ProductID" w:val="0.3 גרם"/>
              </w:smartTagPr>
              <w:r w:rsidRPr="00722368">
                <w:rPr>
                  <w:rFonts w:ascii="Arial" w:hAnsi="Arial" w:cs="Arial"/>
                  <w:rtl/>
                </w:rPr>
                <w:t>0.3 גרם</w:t>
              </w:r>
            </w:smartTag>
          </w:p>
        </w:tc>
        <w:tc>
          <w:tcPr>
            <w:tcW w:w="1066" w:type="dxa"/>
            <w:shd w:val="clear" w:color="auto" w:fill="auto"/>
          </w:tcPr>
          <w:p w:rsidR="00D3505A" w:rsidRPr="00722368" w:rsidRDefault="00D3505A" w:rsidP="00FE45E7">
            <w:pPr>
              <w:rPr>
                <w:rFonts w:ascii="Arial" w:hAnsi="Arial" w:cs="Arial"/>
                <w:rtl/>
              </w:rPr>
            </w:pPr>
            <w:proofErr w:type="spellStart"/>
            <w:r w:rsidRPr="00722368">
              <w:rPr>
                <w:rFonts w:ascii="Arial" w:hAnsi="Arial" w:cs="Arial"/>
                <w:rtl/>
              </w:rPr>
              <w:t>אמפיטמין</w:t>
            </w:r>
            <w:proofErr w:type="spellEnd"/>
          </w:p>
        </w:tc>
        <w:tc>
          <w:tcPr>
            <w:tcW w:w="1066" w:type="dxa"/>
            <w:shd w:val="clear" w:color="auto" w:fill="auto"/>
          </w:tcPr>
          <w:p w:rsidR="00D3505A" w:rsidRPr="00722368" w:rsidRDefault="00D3505A" w:rsidP="00FE45E7">
            <w:pPr>
              <w:rPr>
                <w:rFonts w:ascii="Arial" w:hAnsi="Arial" w:cs="Arial"/>
                <w:rtl/>
              </w:rPr>
            </w:pPr>
            <w:smartTag w:uri="urn:schemas-microsoft-com:office:smarttags" w:element="metricconverter">
              <w:smartTagPr>
                <w:attr w:name="ProductID" w:val="0.2 גרם"/>
              </w:smartTagPr>
              <w:r w:rsidRPr="00722368">
                <w:rPr>
                  <w:rFonts w:ascii="Arial" w:hAnsi="Arial" w:cs="Arial"/>
                  <w:rtl/>
                </w:rPr>
                <w:t>0.2 גרם</w:t>
              </w:r>
            </w:smartTag>
          </w:p>
        </w:tc>
      </w:tr>
    </w:tbl>
    <w:p w:rsidR="00D3505A" w:rsidRPr="00AD28BA" w:rsidRDefault="00D3505A" w:rsidP="00D3505A">
      <w:pPr>
        <w:rPr>
          <w:rFonts w:ascii="Arial" w:hAnsi="Arial" w:cs="Arial"/>
          <w:rtl/>
        </w:rPr>
      </w:pPr>
    </w:p>
    <w:p w:rsidR="00D3505A" w:rsidRPr="00AD28BA" w:rsidRDefault="00D3505A" w:rsidP="00D3505A">
      <w:pPr>
        <w:rPr>
          <w:rFonts w:ascii="Arial" w:hAnsi="Arial" w:cs="Arial"/>
          <w:rtl/>
        </w:rPr>
      </w:pPr>
    </w:p>
    <w:p w:rsidR="00D3505A" w:rsidRPr="00AD28BA" w:rsidRDefault="00D3505A" w:rsidP="00D3505A">
      <w:pPr>
        <w:jc w:val="center"/>
        <w:rPr>
          <w:rFonts w:ascii="Arial" w:hAnsi="Arial" w:cs="Arial"/>
          <w:u w:val="single"/>
          <w:rtl/>
        </w:rPr>
      </w:pPr>
      <w:r w:rsidRPr="00AD28BA">
        <w:rPr>
          <w:rFonts w:ascii="Arial" w:hAnsi="Arial" w:cs="Arial"/>
          <w:u w:val="single"/>
          <w:rtl/>
        </w:rPr>
        <w:t>דונו בכל המקרים שלפניכם – מי אשם ובמה. איזה עונש ניתן להטיל עליו ע"פ החוק?</w:t>
      </w:r>
    </w:p>
    <w:p w:rsidR="00D3505A" w:rsidRPr="00AD28BA" w:rsidRDefault="00D3505A" w:rsidP="00D3505A">
      <w:pPr>
        <w:jc w:val="center"/>
        <w:rPr>
          <w:rFonts w:ascii="Arial" w:hAnsi="Arial" w:cs="Arial"/>
          <w:u w:val="single"/>
          <w:rtl/>
        </w:rPr>
      </w:pPr>
    </w:p>
    <w:p w:rsidR="00D3505A" w:rsidRPr="00AD28BA" w:rsidRDefault="00D3505A" w:rsidP="00D3505A">
      <w:pPr>
        <w:numPr>
          <w:ilvl w:val="0"/>
          <w:numId w:val="2"/>
        </w:numPr>
        <w:rPr>
          <w:rFonts w:ascii="Arial" w:hAnsi="Arial" w:cs="Arial"/>
        </w:rPr>
      </w:pPr>
      <w:r w:rsidRPr="00AD28BA">
        <w:rPr>
          <w:rFonts w:ascii="Arial" w:hAnsi="Arial" w:cs="Arial"/>
          <w:rtl/>
        </w:rPr>
        <w:t>גדי ידע שרונית מחזיקה סמים בדירתם המשותפת, אבל הוא אמר לה שהוא לא מסכים לכך ואפילו איים לעזוב אותה אם תמשיך להחזיק בסמים ולהשתמש בהם.</w:t>
      </w:r>
    </w:p>
    <w:p w:rsidR="00D3505A" w:rsidRPr="00AD28BA" w:rsidRDefault="00D3505A" w:rsidP="00D3505A">
      <w:pPr>
        <w:rPr>
          <w:rFonts w:ascii="Arial" w:hAnsi="Arial" w:cs="Arial"/>
          <w:rtl/>
        </w:rPr>
      </w:pPr>
    </w:p>
    <w:p w:rsidR="00D3505A" w:rsidRPr="00AD28BA" w:rsidRDefault="00D3505A" w:rsidP="00D3505A">
      <w:pPr>
        <w:numPr>
          <w:ilvl w:val="0"/>
          <w:numId w:val="2"/>
        </w:numPr>
        <w:rPr>
          <w:rFonts w:ascii="Arial" w:hAnsi="Arial" w:cs="Arial"/>
        </w:rPr>
      </w:pPr>
      <w:r w:rsidRPr="00AD28BA">
        <w:rPr>
          <w:rFonts w:ascii="Arial" w:hAnsi="Arial" w:cs="Arial"/>
          <w:rtl/>
        </w:rPr>
        <w:t>שלומית קיבלה מדן שקית נייר אטומה להעביר לחבר. שלומית ידעה שדן הוא סוחר סמים. כששאלה אותו מה יש בשקית הוא אמר לה שעדיף שלא תדע. שלומית נעצרה וטענה שלא ידעה מה יש בשקית.</w:t>
      </w:r>
    </w:p>
    <w:p w:rsidR="00D3505A" w:rsidRPr="00AD28BA" w:rsidRDefault="00D3505A" w:rsidP="00D3505A">
      <w:pPr>
        <w:rPr>
          <w:rFonts w:ascii="Arial" w:hAnsi="Arial" w:cs="Arial"/>
          <w:rtl/>
        </w:rPr>
      </w:pPr>
    </w:p>
    <w:p w:rsidR="00D3505A" w:rsidRPr="00AD28BA" w:rsidRDefault="00D3505A" w:rsidP="00D3505A">
      <w:pPr>
        <w:numPr>
          <w:ilvl w:val="0"/>
          <w:numId w:val="2"/>
        </w:numPr>
        <w:rPr>
          <w:rFonts w:ascii="Arial" w:hAnsi="Arial" w:cs="Arial"/>
          <w:u w:val="single"/>
          <w:rtl/>
        </w:rPr>
      </w:pPr>
      <w:r w:rsidRPr="00AD28BA">
        <w:rPr>
          <w:rFonts w:ascii="Arial" w:hAnsi="Arial" w:cs="Arial"/>
          <w:u w:val="single"/>
          <w:rtl/>
        </w:rPr>
        <w:t>המשטרה מצאה במכוניתו של אריק קוקאין</w:t>
      </w:r>
      <w:r w:rsidRPr="00AD28BA">
        <w:rPr>
          <w:rFonts w:ascii="Arial" w:hAnsi="Arial" w:cs="Arial"/>
          <w:rtl/>
        </w:rPr>
        <w:t>. בכל סעיף קבעו, האם אריק</w:t>
      </w:r>
      <w:r w:rsidRPr="00AD28BA">
        <w:rPr>
          <w:rFonts w:ascii="Arial" w:hAnsi="Arial" w:cs="Arial"/>
          <w:u w:val="single"/>
          <w:rtl/>
        </w:rPr>
        <w:t xml:space="preserve"> זכאי</w:t>
      </w:r>
      <w:r w:rsidRPr="00AD28BA">
        <w:rPr>
          <w:rFonts w:ascii="Arial" w:hAnsi="Arial" w:cs="Arial"/>
          <w:rtl/>
        </w:rPr>
        <w:t xml:space="preserve"> או </w:t>
      </w:r>
      <w:r w:rsidRPr="00AD28BA">
        <w:rPr>
          <w:rFonts w:ascii="Arial" w:hAnsi="Arial" w:cs="Arial"/>
          <w:u w:val="single"/>
          <w:rtl/>
        </w:rPr>
        <w:t>אשם</w:t>
      </w:r>
      <w:r w:rsidRPr="00AD28BA">
        <w:rPr>
          <w:rFonts w:ascii="Arial" w:hAnsi="Arial" w:cs="Arial"/>
          <w:rtl/>
        </w:rPr>
        <w:t xml:space="preserve"> </w:t>
      </w:r>
      <w:r w:rsidRPr="00AD28BA">
        <w:rPr>
          <w:rFonts w:ascii="Arial" w:hAnsi="Arial" w:cs="Arial"/>
          <w:u w:val="single"/>
          <w:rtl/>
        </w:rPr>
        <w:t>בהחזקת סם לשימוש עצמי</w:t>
      </w:r>
      <w:r w:rsidRPr="00AD28BA">
        <w:rPr>
          <w:rFonts w:ascii="Arial" w:hAnsi="Arial" w:cs="Arial"/>
          <w:rtl/>
        </w:rPr>
        <w:t xml:space="preserve"> או </w:t>
      </w:r>
      <w:r w:rsidRPr="00AD28BA">
        <w:rPr>
          <w:rFonts w:ascii="Arial" w:hAnsi="Arial" w:cs="Arial"/>
          <w:u w:val="single"/>
          <w:rtl/>
        </w:rPr>
        <w:t>בהחזקת סם למסחר</w:t>
      </w:r>
    </w:p>
    <w:p w:rsidR="00D3505A" w:rsidRPr="00AD28BA" w:rsidRDefault="00D3505A" w:rsidP="00D3505A">
      <w:pPr>
        <w:numPr>
          <w:ilvl w:val="0"/>
          <w:numId w:val="1"/>
        </w:numPr>
        <w:tabs>
          <w:tab w:val="clear" w:pos="720"/>
          <w:tab w:val="left" w:pos="1466"/>
        </w:tabs>
        <w:ind w:left="1466"/>
        <w:rPr>
          <w:rFonts w:ascii="Arial" w:hAnsi="Arial" w:cs="Arial"/>
          <w:rtl/>
        </w:rPr>
      </w:pPr>
      <w:r w:rsidRPr="00AD28BA">
        <w:rPr>
          <w:rFonts w:ascii="Arial" w:hAnsi="Arial" w:cs="Arial"/>
          <w:rtl/>
        </w:rPr>
        <w:t>אריק לקח טרמפיסט לירושלים. בדרך נפלה מכיסו של הטרמפיסט שקית, מבלי שאריק הבחין בכך.</w:t>
      </w:r>
    </w:p>
    <w:p w:rsidR="00D3505A" w:rsidRPr="00AD28BA" w:rsidRDefault="00D3505A" w:rsidP="00D3505A">
      <w:pPr>
        <w:numPr>
          <w:ilvl w:val="0"/>
          <w:numId w:val="1"/>
        </w:numPr>
        <w:tabs>
          <w:tab w:val="clear" w:pos="720"/>
          <w:tab w:val="left" w:pos="1466"/>
        </w:tabs>
        <w:ind w:left="1466"/>
        <w:rPr>
          <w:rFonts w:ascii="Arial" w:hAnsi="Arial" w:cs="Arial"/>
          <w:rtl/>
        </w:rPr>
      </w:pPr>
      <w:r w:rsidRPr="00AD28BA">
        <w:rPr>
          <w:rFonts w:ascii="Arial" w:hAnsi="Arial" w:cs="Arial"/>
          <w:rtl/>
        </w:rPr>
        <w:t>אריק לקח חבר לירושלים. בדרך, החבר הציע לו לקנות קוקאין. אריק קנה את הקוקאין אבל אח"כ נבהל ולא השתמש בו.</w:t>
      </w:r>
    </w:p>
    <w:p w:rsidR="00D3505A" w:rsidRPr="00AD28BA" w:rsidRDefault="00D3505A" w:rsidP="00D3505A">
      <w:pPr>
        <w:numPr>
          <w:ilvl w:val="0"/>
          <w:numId w:val="1"/>
        </w:numPr>
        <w:tabs>
          <w:tab w:val="clear" w:pos="720"/>
          <w:tab w:val="left" w:pos="1466"/>
        </w:tabs>
        <w:ind w:left="1466"/>
        <w:rPr>
          <w:rFonts w:ascii="Arial" w:hAnsi="Arial" w:cs="Arial"/>
          <w:rtl/>
        </w:rPr>
      </w:pPr>
      <w:r w:rsidRPr="00AD28BA">
        <w:rPr>
          <w:rFonts w:ascii="Arial" w:hAnsi="Arial" w:cs="Arial"/>
          <w:rtl/>
        </w:rPr>
        <w:t>אריק לקח חבר לירושלים. בדרך, היה מחסום משטרתי והחבר הוציא שקית קוקאין מהכיס והחביא אותה מתחת למושב. אריק סרב לכך, אבל החבר לא התחשב בו. השוטרים עצרו אותם וגילו את הקוקאין.</w:t>
      </w:r>
    </w:p>
    <w:p w:rsidR="00D3505A" w:rsidRPr="00AD28BA" w:rsidRDefault="00D3505A" w:rsidP="00D3505A">
      <w:pPr>
        <w:numPr>
          <w:ilvl w:val="0"/>
          <w:numId w:val="1"/>
        </w:numPr>
        <w:tabs>
          <w:tab w:val="clear" w:pos="720"/>
          <w:tab w:val="left" w:pos="1466"/>
        </w:tabs>
        <w:ind w:left="1466"/>
        <w:rPr>
          <w:rFonts w:ascii="Arial" w:hAnsi="Arial" w:cs="Arial"/>
          <w:rtl/>
        </w:rPr>
      </w:pPr>
      <w:r w:rsidRPr="00AD28BA">
        <w:rPr>
          <w:rFonts w:ascii="Arial" w:hAnsi="Arial" w:cs="Arial"/>
          <w:rtl/>
        </w:rPr>
        <w:t xml:space="preserve">אריק לקח חבר לירושלים. בדרך, החבר אמר לו שהוא יכול להרוויח המון כסף במהירות. הוא נתן לאריק שקית עם </w:t>
      </w:r>
      <w:smartTag w:uri="urn:schemas-microsoft-com:office:smarttags" w:element="metricconverter">
        <w:smartTagPr>
          <w:attr w:name="ProductID" w:val="10 גרם"/>
        </w:smartTagPr>
        <w:r w:rsidRPr="00AD28BA">
          <w:rPr>
            <w:rFonts w:ascii="Arial" w:hAnsi="Arial" w:cs="Arial"/>
            <w:rtl/>
          </w:rPr>
          <w:t>10 גרם</w:t>
        </w:r>
      </w:smartTag>
      <w:r w:rsidRPr="00AD28BA">
        <w:rPr>
          <w:rFonts w:ascii="Arial" w:hAnsi="Arial" w:cs="Arial"/>
          <w:rtl/>
        </w:rPr>
        <w:t xml:space="preserve"> קוקאין ואמר לאריק למכור אותם לחבריו. אריק התלהב והסכים.</w:t>
      </w:r>
    </w:p>
    <w:p w:rsidR="00D3505A" w:rsidRPr="00AD28BA" w:rsidRDefault="00D3505A" w:rsidP="00D3505A">
      <w:pPr>
        <w:rPr>
          <w:rFonts w:ascii="Arial" w:hAnsi="Arial" w:cs="Arial"/>
          <w:u w:val="single"/>
          <w:rtl/>
        </w:rPr>
      </w:pPr>
    </w:p>
    <w:p w:rsidR="00D3505A" w:rsidRPr="00AD28BA" w:rsidRDefault="00D3505A" w:rsidP="00D3505A">
      <w:pPr>
        <w:rPr>
          <w:rFonts w:ascii="Arial" w:hAnsi="Arial" w:cs="Arial"/>
          <w:u w:val="single"/>
          <w:rtl/>
        </w:rPr>
      </w:pPr>
    </w:p>
    <w:p w:rsidR="00D3505A" w:rsidRPr="00AD28BA" w:rsidRDefault="00D3505A" w:rsidP="00D3505A">
      <w:pPr>
        <w:rPr>
          <w:rFonts w:ascii="Arial" w:hAnsi="Arial" w:cs="Arial"/>
          <w:u w:val="single"/>
          <w:rtl/>
        </w:rPr>
      </w:pPr>
      <w:r w:rsidRPr="00AD28BA">
        <w:rPr>
          <w:rFonts w:ascii="Arial" w:hAnsi="Arial" w:cs="Arial"/>
          <w:u w:val="single"/>
          <w:rtl/>
        </w:rPr>
        <w:t>בחרו אחד או יותר מהמקרים בשאלות 1-3 והמחיזו אותם, כך ששאר התלמידים בכיתה יצטרכו להחליט מי אשם בכל מקרה ואיזה עונש יש להטיל עליו ע"פ החוק.</w:t>
      </w:r>
    </w:p>
    <w:p w:rsidR="00380701" w:rsidRDefault="00380701"/>
    <w:sectPr w:rsidR="00380701" w:rsidSect="00D3505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AFE"/>
    <w:multiLevelType w:val="hybridMultilevel"/>
    <w:tmpl w:val="2AF0B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F72148"/>
    <w:multiLevelType w:val="hybridMultilevel"/>
    <w:tmpl w:val="FD122C60"/>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5A"/>
    <w:rsid w:val="00380701"/>
    <w:rsid w:val="008D7022"/>
    <w:rsid w:val="00D350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5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D3505A"/>
    <w:rPr>
      <w:rFonts w:ascii="Times New Roman" w:hAnsi="Times New Roman" w:cs="Times New Roman"/>
      <w:sz w:val="26"/>
      <w:szCs w:val="26"/>
    </w:rPr>
  </w:style>
  <w:style w:type="paragraph" w:customStyle="1" w:styleId="P00">
    <w:name w:val="P00"/>
    <w:rsid w:val="00D3505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5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D3505A"/>
    <w:rPr>
      <w:rFonts w:ascii="Times New Roman" w:hAnsi="Times New Roman" w:cs="Times New Roman"/>
      <w:sz w:val="26"/>
      <w:szCs w:val="26"/>
    </w:rPr>
  </w:style>
  <w:style w:type="paragraph" w:customStyle="1" w:styleId="P00">
    <w:name w:val="P00"/>
    <w:rsid w:val="00D3505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1965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2013-04-01T11:17:00Z</dcterms:created>
  <dcterms:modified xsi:type="dcterms:W3CDTF">2013-04-01T11:18:00Z</dcterms:modified>
</cp:coreProperties>
</file>