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777A" w:rsidRDefault="0010777A" w:rsidP="0010777A">
      <w:pPr>
        <w:spacing w:line="360" w:lineRule="auto"/>
        <w:jc w:val="center"/>
        <w:rPr>
          <w:rFonts w:cs="Miriam" w:hint="cs"/>
          <w:u w:val="single"/>
          <w:rtl/>
        </w:rPr>
      </w:pPr>
      <w:r>
        <w:rPr>
          <w:rFonts w:cs="Miriam" w:hint="cs"/>
          <w:u w:val="single"/>
          <w:rtl/>
        </w:rPr>
        <w:t xml:space="preserve">משפט מבוים </w:t>
      </w:r>
      <w:r>
        <w:rPr>
          <w:rFonts w:cs="Miriam"/>
          <w:u w:val="single"/>
        </w:rPr>
        <w:t>–</w:t>
      </w:r>
      <w:r>
        <w:rPr>
          <w:rFonts w:cs="Miriam" w:hint="cs"/>
          <w:u w:val="single"/>
          <w:rtl/>
        </w:rPr>
        <w:t xml:space="preserve"> ניסויים בבעלי-חיים.</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3"/>
      </w:tblGrid>
      <w:tr w:rsidR="0010777A" w:rsidTr="00FE45E7">
        <w:tc>
          <w:tcPr>
            <w:tcW w:w="9853" w:type="dxa"/>
            <w:tcBorders>
              <w:top w:val="single" w:sz="4" w:space="0" w:color="auto"/>
              <w:left w:val="single" w:sz="4" w:space="0" w:color="auto"/>
              <w:bottom w:val="single" w:sz="4" w:space="0" w:color="auto"/>
              <w:right w:val="single" w:sz="4" w:space="0" w:color="auto"/>
            </w:tcBorders>
          </w:tcPr>
          <w:p w:rsidR="0010777A" w:rsidRDefault="0010777A" w:rsidP="00FE45E7">
            <w:pPr>
              <w:spacing w:line="360" w:lineRule="auto"/>
              <w:jc w:val="both"/>
              <w:rPr>
                <w:rFonts w:cs="Miriam"/>
                <w:sz w:val="32"/>
                <w:rtl/>
              </w:rPr>
            </w:pPr>
            <w:r>
              <w:rPr>
                <w:rFonts w:cs="Miriam" w:hint="cs"/>
                <w:rtl/>
              </w:rPr>
              <w:t xml:space="preserve">ב-2/9/2009 הצטרף ירון, סטודנט לרפואה, לצוות מחקר של אוניברסיטת ירושלים, בראשותה של פרופסור כהן, העוסקת בחקר מחלות עור. מיד עם הצטרפותו של ירון לצוות, ביקשה ממנו פרופסור כהן למרוח את פניהם של 5 קופי שימפנזה </w:t>
            </w:r>
            <w:r>
              <w:rPr>
                <w:rFonts w:cs="Miriam" w:hint="cs"/>
                <w:sz w:val="20"/>
                <w:rtl/>
              </w:rPr>
              <w:t>מהמעבדה בקרם-שיזוף חדיש. השימפנזים נחשפו לקרינה אולטרה-סגולה (</w:t>
            </w:r>
            <w:r>
              <w:rPr>
                <w:rFonts w:cs="Miriam"/>
                <w:sz w:val="20"/>
              </w:rPr>
              <w:t>UV</w:t>
            </w:r>
            <w:r>
              <w:rPr>
                <w:rFonts w:cs="Miriam" w:hint="cs"/>
                <w:sz w:val="20"/>
                <w:rtl/>
              </w:rPr>
              <w:t>) חזקה מאוד, במשך 20</w:t>
            </w:r>
            <w:r>
              <w:rPr>
                <w:rFonts w:cs="Miriam" w:hint="cs"/>
                <w:rtl/>
              </w:rPr>
              <w:t xml:space="preserve"> יום. בעקבות הניסוי, כל השימפנזים סבלו ממחלות עור קשות ופצעים שלא הגלידו.</w:t>
            </w:r>
          </w:p>
          <w:p w:rsidR="0010777A" w:rsidRDefault="0010777A" w:rsidP="00FE45E7">
            <w:pPr>
              <w:tabs>
                <w:tab w:val="left" w:pos="6567"/>
              </w:tabs>
              <w:spacing w:line="360" w:lineRule="auto"/>
              <w:jc w:val="both"/>
              <w:rPr>
                <w:rFonts w:cs="Miriam" w:hint="cs"/>
                <w:rtl/>
              </w:rPr>
            </w:pPr>
            <w:r>
              <w:rPr>
                <w:rFonts w:cs="Miriam" w:hint="cs"/>
                <w:rtl/>
              </w:rPr>
              <w:t>ירון המזועזע, הגיש תלונה למשטרה כנגד פרופסור כהן.</w:t>
            </w:r>
            <w:r>
              <w:rPr>
                <w:rFonts w:cs="Miriam"/>
                <w:rtl/>
              </w:rPr>
              <w:tab/>
            </w:r>
          </w:p>
          <w:p w:rsidR="0010777A" w:rsidRDefault="0010777A" w:rsidP="00FE45E7">
            <w:pPr>
              <w:spacing w:line="360" w:lineRule="auto"/>
              <w:jc w:val="both"/>
              <w:rPr>
                <w:rFonts w:cs="Miriam"/>
                <w:sz w:val="32"/>
              </w:rPr>
            </w:pPr>
            <w:r>
              <w:rPr>
                <w:rFonts w:cs="Miriam" w:hint="cs"/>
                <w:rtl/>
              </w:rPr>
              <w:t>פרופסור כהן מועמדת לדין באשמת גרימת נזק לבעלי חיים, עבירה לפי סעיף 451 לחוק העונשין.</w:t>
            </w:r>
          </w:p>
        </w:tc>
      </w:tr>
    </w:tbl>
    <w:p w:rsidR="0010777A" w:rsidRDefault="0010777A" w:rsidP="0010777A">
      <w:pPr>
        <w:spacing w:line="360" w:lineRule="auto"/>
        <w:jc w:val="both"/>
        <w:rPr>
          <w:rFonts w:cs="Miriam" w:hint="cs"/>
          <w:sz w:val="32"/>
          <w:rtl/>
        </w:rPr>
      </w:pPr>
    </w:p>
    <w:p w:rsidR="0010777A" w:rsidRDefault="0010777A" w:rsidP="0010777A">
      <w:pPr>
        <w:spacing w:line="360" w:lineRule="auto"/>
        <w:jc w:val="both"/>
        <w:rPr>
          <w:rFonts w:cs="Miriam" w:hint="cs"/>
          <w:rtl/>
        </w:rPr>
      </w:pPr>
      <w:r>
        <w:rPr>
          <w:rFonts w:hint="cs"/>
          <w:noProof/>
          <w:szCs w:val="32"/>
          <w:rtl/>
        </w:rPr>
        <w:drawing>
          <wp:anchor distT="0" distB="0" distL="114300" distR="114300" simplePos="0" relativeHeight="251659264" behindDoc="0" locked="0" layoutInCell="1" allowOverlap="1">
            <wp:simplePos x="0" y="0"/>
            <wp:positionH relativeFrom="column">
              <wp:posOffset>17145</wp:posOffset>
            </wp:positionH>
            <wp:positionV relativeFrom="paragraph">
              <wp:posOffset>29210</wp:posOffset>
            </wp:positionV>
            <wp:extent cx="1219200" cy="922020"/>
            <wp:effectExtent l="0" t="0" r="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grayscl/>
                      <a:extLst>
                        <a:ext uri="{28A0092B-C50C-407E-A947-70E740481C1C}">
                          <a14:useLocalDpi xmlns:a14="http://schemas.microsoft.com/office/drawing/2010/main" val="0"/>
                        </a:ext>
                      </a:extLst>
                    </a:blip>
                    <a:srcRect/>
                    <a:stretch>
                      <a:fillRect/>
                    </a:stretch>
                  </pic:blipFill>
                  <pic:spPr bwMode="auto">
                    <a:xfrm>
                      <a:off x="0" y="0"/>
                      <a:ext cx="1219200" cy="922020"/>
                    </a:xfrm>
                    <a:prstGeom prst="rect">
                      <a:avLst/>
                    </a:prstGeom>
                    <a:noFill/>
                  </pic:spPr>
                </pic:pic>
              </a:graphicData>
            </a:graphic>
            <wp14:sizeRelH relativeFrom="page">
              <wp14:pctWidth>0</wp14:pctWidth>
            </wp14:sizeRelH>
            <wp14:sizeRelV relativeFrom="page">
              <wp14:pctHeight>0</wp14:pctHeight>
            </wp14:sizeRelV>
          </wp:anchor>
        </w:drawing>
      </w:r>
      <w:r>
        <w:rPr>
          <w:rFonts w:cs="Miriam" w:hint="cs"/>
          <w:rtl/>
        </w:rPr>
        <w:t xml:space="preserve">סעיף 451 לחוק העונשין: </w:t>
      </w:r>
      <w:r>
        <w:rPr>
          <w:rFonts w:cs="Miriam" w:hint="cs"/>
          <w:u w:val="single"/>
          <w:rtl/>
        </w:rPr>
        <w:t>היזק לבעלי חיים:</w:t>
      </w:r>
      <w:r>
        <w:rPr>
          <w:rFonts w:cs="Miriam" w:hint="cs"/>
          <w:rtl/>
        </w:rPr>
        <w:t xml:space="preserve">  "ההורג חיה, או חובל בה, פוצעה, או מפעיל עליה רעל שלא כדין, דינו מאסר 3 שנים"</w:t>
      </w:r>
    </w:p>
    <w:p w:rsidR="0010777A" w:rsidRDefault="0010777A" w:rsidP="0010777A">
      <w:pPr>
        <w:jc w:val="both"/>
        <w:rPr>
          <w:rFonts w:cs="Miriam" w:hint="cs"/>
          <w:rtl/>
        </w:rPr>
      </w:pPr>
    </w:p>
    <w:p w:rsidR="0010777A" w:rsidRDefault="0010777A" w:rsidP="0010777A">
      <w:pPr>
        <w:spacing w:line="360" w:lineRule="auto"/>
        <w:jc w:val="both"/>
        <w:rPr>
          <w:rFonts w:cs="Miriam" w:hint="cs"/>
          <w:u w:val="single"/>
          <w:rtl/>
        </w:rPr>
      </w:pPr>
      <w:r>
        <w:rPr>
          <w:rFonts w:cs="Miriam" w:hint="cs"/>
          <w:u w:val="single"/>
          <w:rtl/>
        </w:rPr>
        <w:t>נתונים נוספים:</w:t>
      </w:r>
    </w:p>
    <w:p w:rsidR="0010777A" w:rsidRPr="00EC30B2" w:rsidRDefault="0010777A" w:rsidP="0010777A">
      <w:pPr>
        <w:pStyle w:val="a3"/>
        <w:jc w:val="both"/>
        <w:rPr>
          <w:rFonts w:hint="cs"/>
          <w:sz w:val="24"/>
          <w:szCs w:val="24"/>
          <w:rtl/>
        </w:rPr>
      </w:pPr>
      <w:r w:rsidRPr="00EC30B2">
        <w:rPr>
          <w:rFonts w:hint="cs"/>
          <w:sz w:val="24"/>
          <w:szCs w:val="24"/>
          <w:rtl/>
        </w:rPr>
        <w:t xml:space="preserve">חוק צער בעלי חיים </w:t>
      </w:r>
      <w:r w:rsidRPr="00EC30B2">
        <w:rPr>
          <w:rFonts w:hint="cs"/>
          <w:sz w:val="24"/>
          <w:szCs w:val="24"/>
          <w:u w:val="single"/>
          <w:rtl/>
        </w:rPr>
        <w:t>מתיר</w:t>
      </w:r>
      <w:r w:rsidRPr="00EC30B2">
        <w:rPr>
          <w:rFonts w:hint="cs"/>
          <w:sz w:val="24"/>
          <w:szCs w:val="24"/>
          <w:rtl/>
        </w:rPr>
        <w:t xml:space="preserve"> לערוך ניסויים בבעלי חיים בתנאים מסוימים:</w:t>
      </w:r>
    </w:p>
    <w:p w:rsidR="0010777A" w:rsidRDefault="0010777A" w:rsidP="0010777A">
      <w:pPr>
        <w:spacing w:line="360" w:lineRule="auto"/>
        <w:jc w:val="both"/>
        <w:rPr>
          <w:rFonts w:cs="Miriam" w:hint="cs"/>
          <w:rtl/>
        </w:rPr>
      </w:pPr>
      <w:r>
        <w:rPr>
          <w:rFonts w:cs="Miriam" w:hint="cs"/>
          <w:u w:val="single"/>
          <w:rtl/>
        </w:rPr>
        <w:t>סעיף 8 לחוק</w:t>
      </w:r>
      <w:r>
        <w:rPr>
          <w:rFonts w:cs="Miriam" w:hint="cs"/>
          <w:rtl/>
        </w:rPr>
        <w:t>: "ניסויים בבעלי חיים ייערכו תוך הקפדה על מזעור הכאב והסבל שיגרמו להם".</w:t>
      </w:r>
    </w:p>
    <w:p w:rsidR="0010777A" w:rsidRDefault="0010777A" w:rsidP="0010777A">
      <w:pPr>
        <w:spacing w:line="360" w:lineRule="auto"/>
        <w:jc w:val="both"/>
        <w:rPr>
          <w:rFonts w:cs="Miriam" w:hint="cs"/>
          <w:rtl/>
        </w:rPr>
      </w:pPr>
      <w:r>
        <w:rPr>
          <w:rFonts w:cs="Miriam" w:hint="cs"/>
          <w:u w:val="single"/>
          <w:rtl/>
        </w:rPr>
        <w:t>סע' 9 לחוק</w:t>
      </w:r>
      <w:r>
        <w:rPr>
          <w:rFonts w:cs="Miriam" w:hint="cs"/>
          <w:rtl/>
        </w:rPr>
        <w:t>: "לא יינתן היתר לעריכת ניסויים בבע"ח, אם ניתן להשיג את מטרת הניסוי בדרכים חלופיות"</w:t>
      </w:r>
    </w:p>
    <w:p w:rsidR="0010777A" w:rsidRDefault="0010777A" w:rsidP="0010777A">
      <w:pPr>
        <w:spacing w:line="360" w:lineRule="auto"/>
        <w:jc w:val="both"/>
        <w:rPr>
          <w:rFonts w:cs="Miriam" w:hint="cs"/>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6"/>
        <w:gridCol w:w="4926"/>
      </w:tblGrid>
      <w:tr w:rsidR="0010777A" w:rsidTr="00FE45E7">
        <w:tc>
          <w:tcPr>
            <w:tcW w:w="4926" w:type="dxa"/>
            <w:tcBorders>
              <w:top w:val="single" w:sz="4" w:space="0" w:color="auto"/>
              <w:left w:val="single" w:sz="4" w:space="0" w:color="auto"/>
              <w:bottom w:val="single" w:sz="4" w:space="0" w:color="auto"/>
              <w:right w:val="single" w:sz="4" w:space="0" w:color="auto"/>
            </w:tcBorders>
          </w:tcPr>
          <w:p w:rsidR="0010777A" w:rsidRDefault="0010777A" w:rsidP="00FE45E7">
            <w:pPr>
              <w:pStyle w:val="1"/>
              <w:jc w:val="center"/>
            </w:pPr>
            <w:r>
              <w:rPr>
                <w:rFonts w:hint="cs"/>
                <w:rtl/>
              </w:rPr>
              <w:t>טיעוני התביעה</w:t>
            </w:r>
          </w:p>
        </w:tc>
        <w:tc>
          <w:tcPr>
            <w:tcW w:w="4926" w:type="dxa"/>
            <w:tcBorders>
              <w:top w:val="single" w:sz="4" w:space="0" w:color="auto"/>
              <w:left w:val="single" w:sz="4" w:space="0" w:color="auto"/>
              <w:bottom w:val="single" w:sz="4" w:space="0" w:color="auto"/>
              <w:right w:val="single" w:sz="4" w:space="0" w:color="auto"/>
            </w:tcBorders>
          </w:tcPr>
          <w:p w:rsidR="0010777A" w:rsidRDefault="0010777A" w:rsidP="00FE45E7">
            <w:pPr>
              <w:jc w:val="center"/>
              <w:rPr>
                <w:rFonts w:cs="Miriam"/>
                <w:sz w:val="32"/>
                <w:u w:val="single"/>
              </w:rPr>
            </w:pPr>
            <w:r>
              <w:rPr>
                <w:rFonts w:cs="Miriam" w:hint="cs"/>
                <w:u w:val="single"/>
                <w:rtl/>
              </w:rPr>
              <w:t>טיעוני ההגנה</w:t>
            </w:r>
          </w:p>
        </w:tc>
      </w:tr>
      <w:tr w:rsidR="0010777A" w:rsidTr="00FE45E7">
        <w:tc>
          <w:tcPr>
            <w:tcW w:w="4926" w:type="dxa"/>
            <w:tcBorders>
              <w:top w:val="single" w:sz="4" w:space="0" w:color="auto"/>
              <w:left w:val="single" w:sz="4" w:space="0" w:color="auto"/>
              <w:bottom w:val="single" w:sz="4" w:space="0" w:color="auto"/>
              <w:right w:val="single" w:sz="4" w:space="0" w:color="auto"/>
            </w:tcBorders>
          </w:tcPr>
          <w:p w:rsidR="0010777A" w:rsidRDefault="0010777A" w:rsidP="00FE45E7">
            <w:pPr>
              <w:spacing w:line="360" w:lineRule="auto"/>
              <w:jc w:val="both"/>
              <w:rPr>
                <w:rFonts w:cs="Miriam"/>
                <w:sz w:val="32"/>
              </w:rPr>
            </w:pPr>
          </w:p>
        </w:tc>
        <w:tc>
          <w:tcPr>
            <w:tcW w:w="4926" w:type="dxa"/>
            <w:tcBorders>
              <w:top w:val="single" w:sz="4" w:space="0" w:color="auto"/>
              <w:left w:val="single" w:sz="4" w:space="0" w:color="auto"/>
              <w:bottom w:val="single" w:sz="4" w:space="0" w:color="auto"/>
              <w:right w:val="single" w:sz="4" w:space="0" w:color="auto"/>
            </w:tcBorders>
          </w:tcPr>
          <w:p w:rsidR="0010777A" w:rsidRDefault="0010777A" w:rsidP="00FE45E7">
            <w:pPr>
              <w:spacing w:line="360" w:lineRule="auto"/>
              <w:jc w:val="both"/>
              <w:rPr>
                <w:rFonts w:cs="Miriam"/>
                <w:sz w:val="32"/>
              </w:rPr>
            </w:pPr>
          </w:p>
        </w:tc>
      </w:tr>
      <w:tr w:rsidR="0010777A" w:rsidTr="00FE45E7">
        <w:tc>
          <w:tcPr>
            <w:tcW w:w="4926" w:type="dxa"/>
            <w:tcBorders>
              <w:top w:val="single" w:sz="4" w:space="0" w:color="auto"/>
              <w:left w:val="single" w:sz="4" w:space="0" w:color="auto"/>
              <w:bottom w:val="single" w:sz="4" w:space="0" w:color="auto"/>
              <w:right w:val="single" w:sz="4" w:space="0" w:color="auto"/>
            </w:tcBorders>
          </w:tcPr>
          <w:p w:rsidR="0010777A" w:rsidRDefault="0010777A" w:rsidP="00FE45E7">
            <w:pPr>
              <w:spacing w:line="360" w:lineRule="auto"/>
              <w:jc w:val="both"/>
              <w:rPr>
                <w:rFonts w:cs="Miriam"/>
                <w:sz w:val="32"/>
              </w:rPr>
            </w:pPr>
          </w:p>
        </w:tc>
        <w:tc>
          <w:tcPr>
            <w:tcW w:w="4926" w:type="dxa"/>
            <w:tcBorders>
              <w:top w:val="single" w:sz="4" w:space="0" w:color="auto"/>
              <w:left w:val="single" w:sz="4" w:space="0" w:color="auto"/>
              <w:bottom w:val="single" w:sz="4" w:space="0" w:color="auto"/>
              <w:right w:val="single" w:sz="4" w:space="0" w:color="auto"/>
            </w:tcBorders>
          </w:tcPr>
          <w:p w:rsidR="0010777A" w:rsidRDefault="0010777A" w:rsidP="00FE45E7">
            <w:pPr>
              <w:spacing w:line="360" w:lineRule="auto"/>
              <w:jc w:val="both"/>
              <w:rPr>
                <w:rFonts w:cs="Miriam"/>
                <w:sz w:val="32"/>
              </w:rPr>
            </w:pPr>
          </w:p>
        </w:tc>
      </w:tr>
      <w:tr w:rsidR="0010777A" w:rsidTr="00FE45E7">
        <w:tc>
          <w:tcPr>
            <w:tcW w:w="4926" w:type="dxa"/>
            <w:tcBorders>
              <w:top w:val="single" w:sz="4" w:space="0" w:color="auto"/>
              <w:left w:val="single" w:sz="4" w:space="0" w:color="auto"/>
              <w:bottom w:val="single" w:sz="4" w:space="0" w:color="auto"/>
              <w:right w:val="single" w:sz="4" w:space="0" w:color="auto"/>
            </w:tcBorders>
          </w:tcPr>
          <w:p w:rsidR="0010777A" w:rsidRDefault="0010777A" w:rsidP="00FE45E7">
            <w:pPr>
              <w:spacing w:line="360" w:lineRule="auto"/>
              <w:jc w:val="both"/>
              <w:rPr>
                <w:rFonts w:cs="Miriam"/>
                <w:sz w:val="32"/>
              </w:rPr>
            </w:pPr>
          </w:p>
        </w:tc>
        <w:tc>
          <w:tcPr>
            <w:tcW w:w="4926" w:type="dxa"/>
            <w:tcBorders>
              <w:top w:val="single" w:sz="4" w:space="0" w:color="auto"/>
              <w:left w:val="single" w:sz="4" w:space="0" w:color="auto"/>
              <w:bottom w:val="single" w:sz="4" w:space="0" w:color="auto"/>
              <w:right w:val="single" w:sz="4" w:space="0" w:color="auto"/>
            </w:tcBorders>
          </w:tcPr>
          <w:p w:rsidR="0010777A" w:rsidRDefault="0010777A" w:rsidP="00FE45E7">
            <w:pPr>
              <w:spacing w:line="360" w:lineRule="auto"/>
              <w:jc w:val="both"/>
              <w:rPr>
                <w:rFonts w:cs="Miriam"/>
                <w:sz w:val="32"/>
              </w:rPr>
            </w:pPr>
          </w:p>
        </w:tc>
      </w:tr>
      <w:tr w:rsidR="0010777A" w:rsidTr="00FE45E7">
        <w:tc>
          <w:tcPr>
            <w:tcW w:w="4926" w:type="dxa"/>
            <w:tcBorders>
              <w:top w:val="single" w:sz="4" w:space="0" w:color="auto"/>
              <w:left w:val="single" w:sz="4" w:space="0" w:color="auto"/>
              <w:bottom w:val="single" w:sz="4" w:space="0" w:color="auto"/>
              <w:right w:val="single" w:sz="4" w:space="0" w:color="auto"/>
            </w:tcBorders>
          </w:tcPr>
          <w:p w:rsidR="0010777A" w:rsidRDefault="0010777A" w:rsidP="00FE45E7">
            <w:pPr>
              <w:spacing w:line="360" w:lineRule="auto"/>
              <w:jc w:val="both"/>
              <w:rPr>
                <w:rFonts w:cs="Miriam"/>
                <w:sz w:val="32"/>
              </w:rPr>
            </w:pPr>
          </w:p>
        </w:tc>
        <w:tc>
          <w:tcPr>
            <w:tcW w:w="4926" w:type="dxa"/>
            <w:tcBorders>
              <w:top w:val="single" w:sz="4" w:space="0" w:color="auto"/>
              <w:left w:val="single" w:sz="4" w:space="0" w:color="auto"/>
              <w:bottom w:val="single" w:sz="4" w:space="0" w:color="auto"/>
              <w:right w:val="single" w:sz="4" w:space="0" w:color="auto"/>
            </w:tcBorders>
          </w:tcPr>
          <w:p w:rsidR="0010777A" w:rsidRDefault="0010777A" w:rsidP="00FE45E7">
            <w:pPr>
              <w:spacing w:line="360" w:lineRule="auto"/>
              <w:jc w:val="both"/>
              <w:rPr>
                <w:rFonts w:cs="Miriam"/>
                <w:sz w:val="32"/>
              </w:rPr>
            </w:pPr>
          </w:p>
        </w:tc>
      </w:tr>
      <w:tr w:rsidR="0010777A" w:rsidTr="00FE45E7">
        <w:tc>
          <w:tcPr>
            <w:tcW w:w="4926" w:type="dxa"/>
            <w:tcBorders>
              <w:top w:val="single" w:sz="4" w:space="0" w:color="auto"/>
              <w:left w:val="single" w:sz="4" w:space="0" w:color="auto"/>
              <w:bottom w:val="single" w:sz="4" w:space="0" w:color="auto"/>
              <w:right w:val="single" w:sz="4" w:space="0" w:color="auto"/>
            </w:tcBorders>
          </w:tcPr>
          <w:p w:rsidR="0010777A" w:rsidRDefault="0010777A" w:rsidP="00FE45E7">
            <w:pPr>
              <w:spacing w:line="360" w:lineRule="auto"/>
              <w:jc w:val="both"/>
              <w:rPr>
                <w:rFonts w:cs="Miriam"/>
                <w:sz w:val="32"/>
              </w:rPr>
            </w:pPr>
          </w:p>
        </w:tc>
        <w:tc>
          <w:tcPr>
            <w:tcW w:w="4926" w:type="dxa"/>
            <w:tcBorders>
              <w:top w:val="single" w:sz="4" w:space="0" w:color="auto"/>
              <w:left w:val="single" w:sz="4" w:space="0" w:color="auto"/>
              <w:bottom w:val="single" w:sz="4" w:space="0" w:color="auto"/>
              <w:right w:val="single" w:sz="4" w:space="0" w:color="auto"/>
            </w:tcBorders>
          </w:tcPr>
          <w:p w:rsidR="0010777A" w:rsidRDefault="0010777A" w:rsidP="00FE45E7">
            <w:pPr>
              <w:spacing w:line="360" w:lineRule="auto"/>
              <w:jc w:val="both"/>
              <w:rPr>
                <w:rFonts w:cs="Miriam"/>
                <w:sz w:val="32"/>
              </w:rPr>
            </w:pPr>
          </w:p>
        </w:tc>
      </w:tr>
    </w:tbl>
    <w:p w:rsidR="0010777A" w:rsidRDefault="0010777A" w:rsidP="0010777A">
      <w:pPr>
        <w:jc w:val="center"/>
        <w:rPr>
          <w:rFonts w:cs="Miriam" w:hint="cs"/>
          <w:sz w:val="32"/>
          <w:rtl/>
        </w:rPr>
      </w:pPr>
    </w:p>
    <w:tbl>
      <w:tblPr>
        <w:bidiVisual/>
        <w:tblW w:w="0" w:type="auto"/>
        <w:tblLayout w:type="fixed"/>
        <w:tblLook w:val="0000" w:firstRow="0" w:lastRow="0" w:firstColumn="0" w:lastColumn="0" w:noHBand="0" w:noVBand="0"/>
      </w:tblPr>
      <w:tblGrid>
        <w:gridCol w:w="3986"/>
        <w:gridCol w:w="2933"/>
        <w:gridCol w:w="2933"/>
      </w:tblGrid>
      <w:tr w:rsidR="0010777A" w:rsidTr="00FE45E7">
        <w:tc>
          <w:tcPr>
            <w:tcW w:w="3986" w:type="dxa"/>
          </w:tcPr>
          <w:p w:rsidR="0010777A" w:rsidRDefault="0010777A" w:rsidP="00FE45E7">
            <w:pPr>
              <w:jc w:val="center"/>
              <w:rPr>
                <w:rFonts w:cs="Miriam"/>
                <w:sz w:val="32"/>
                <w:u w:val="single"/>
              </w:rPr>
            </w:pPr>
            <w:r>
              <w:rPr>
                <w:rFonts w:cs="Miriam" w:hint="cs"/>
                <w:u w:val="single"/>
                <w:rtl/>
              </w:rPr>
              <w:t>מטעם התביעה:</w:t>
            </w:r>
          </w:p>
        </w:tc>
        <w:tc>
          <w:tcPr>
            <w:tcW w:w="2933" w:type="dxa"/>
          </w:tcPr>
          <w:p w:rsidR="0010777A" w:rsidRDefault="0010777A" w:rsidP="00FE45E7">
            <w:pPr>
              <w:jc w:val="center"/>
              <w:rPr>
                <w:rFonts w:cs="Miriam"/>
                <w:sz w:val="32"/>
                <w:u w:val="single"/>
              </w:rPr>
            </w:pPr>
            <w:r>
              <w:rPr>
                <w:rFonts w:cs="Miriam" w:hint="cs"/>
                <w:u w:val="single"/>
                <w:rtl/>
              </w:rPr>
              <w:t>עד/ה</w:t>
            </w:r>
          </w:p>
        </w:tc>
        <w:tc>
          <w:tcPr>
            <w:tcW w:w="2933" w:type="dxa"/>
          </w:tcPr>
          <w:p w:rsidR="0010777A" w:rsidRDefault="0010777A" w:rsidP="00FE45E7">
            <w:pPr>
              <w:jc w:val="center"/>
              <w:rPr>
                <w:rFonts w:cs="Miriam"/>
                <w:sz w:val="32"/>
                <w:u w:val="single"/>
              </w:rPr>
            </w:pPr>
            <w:r>
              <w:rPr>
                <w:rFonts w:cs="Miriam" w:hint="cs"/>
                <w:u w:val="single"/>
                <w:rtl/>
              </w:rPr>
              <w:t>עו"ד</w:t>
            </w:r>
          </w:p>
        </w:tc>
      </w:tr>
      <w:tr w:rsidR="0010777A" w:rsidTr="00FE45E7">
        <w:tc>
          <w:tcPr>
            <w:tcW w:w="3986" w:type="dxa"/>
          </w:tcPr>
          <w:p w:rsidR="0010777A" w:rsidRDefault="0010777A" w:rsidP="00FE45E7">
            <w:pPr>
              <w:spacing w:line="360" w:lineRule="auto"/>
              <w:ind w:right="360"/>
              <w:jc w:val="both"/>
              <w:rPr>
                <w:rFonts w:cs="Miriam"/>
                <w:sz w:val="32"/>
              </w:rPr>
            </w:pPr>
            <w:r>
              <w:rPr>
                <w:rFonts w:cs="Miriam" w:hint="cs"/>
                <w:rtl/>
              </w:rPr>
              <w:t>נאום פתיחה</w:t>
            </w:r>
          </w:p>
        </w:tc>
        <w:tc>
          <w:tcPr>
            <w:tcW w:w="2933" w:type="dxa"/>
            <w:vAlign w:val="bottom"/>
          </w:tcPr>
          <w:p w:rsidR="0010777A" w:rsidRDefault="0010777A" w:rsidP="00FE45E7">
            <w:pPr>
              <w:spacing w:line="360" w:lineRule="auto"/>
              <w:jc w:val="both"/>
              <w:rPr>
                <w:rFonts w:cs="Miriam"/>
                <w:sz w:val="32"/>
              </w:rPr>
            </w:pPr>
          </w:p>
        </w:tc>
        <w:tc>
          <w:tcPr>
            <w:tcW w:w="2933" w:type="dxa"/>
            <w:vAlign w:val="bottom"/>
          </w:tcPr>
          <w:p w:rsidR="0010777A" w:rsidRDefault="0010777A" w:rsidP="00FE45E7">
            <w:pPr>
              <w:spacing w:line="360" w:lineRule="auto"/>
              <w:jc w:val="both"/>
              <w:rPr>
                <w:rFonts w:cs="Miriam"/>
                <w:sz w:val="32"/>
              </w:rPr>
            </w:pPr>
            <w:r>
              <w:rPr>
                <w:rFonts w:cs="Miriam" w:hint="cs"/>
                <w:rtl/>
              </w:rPr>
              <w:t>_____________________</w:t>
            </w:r>
          </w:p>
        </w:tc>
      </w:tr>
      <w:tr w:rsidR="0010777A" w:rsidTr="00FE45E7">
        <w:tc>
          <w:tcPr>
            <w:tcW w:w="3986" w:type="dxa"/>
          </w:tcPr>
          <w:p w:rsidR="0010777A" w:rsidRDefault="0010777A" w:rsidP="00FE45E7">
            <w:pPr>
              <w:spacing w:line="360" w:lineRule="auto"/>
              <w:ind w:right="360"/>
              <w:jc w:val="both"/>
              <w:rPr>
                <w:rFonts w:cs="Miriam"/>
                <w:sz w:val="32"/>
              </w:rPr>
            </w:pPr>
            <w:r>
              <w:rPr>
                <w:rFonts w:cs="Miriam" w:hint="cs"/>
                <w:rtl/>
              </w:rPr>
              <w:t>ירון</w:t>
            </w:r>
          </w:p>
        </w:tc>
        <w:tc>
          <w:tcPr>
            <w:tcW w:w="2933" w:type="dxa"/>
            <w:vAlign w:val="bottom"/>
          </w:tcPr>
          <w:p w:rsidR="0010777A" w:rsidRDefault="0010777A" w:rsidP="00FE45E7">
            <w:pPr>
              <w:spacing w:line="360" w:lineRule="auto"/>
              <w:jc w:val="both"/>
              <w:rPr>
                <w:rFonts w:cs="Miriam"/>
                <w:sz w:val="32"/>
              </w:rPr>
            </w:pPr>
            <w:r>
              <w:rPr>
                <w:rFonts w:cs="Miriam" w:hint="cs"/>
                <w:rtl/>
              </w:rPr>
              <w:t>_____________________</w:t>
            </w:r>
          </w:p>
        </w:tc>
        <w:tc>
          <w:tcPr>
            <w:tcW w:w="2933" w:type="dxa"/>
            <w:vAlign w:val="bottom"/>
          </w:tcPr>
          <w:p w:rsidR="0010777A" w:rsidRDefault="0010777A" w:rsidP="00FE45E7">
            <w:pPr>
              <w:spacing w:line="360" w:lineRule="auto"/>
              <w:jc w:val="both"/>
              <w:rPr>
                <w:rFonts w:cs="Miriam"/>
                <w:sz w:val="32"/>
              </w:rPr>
            </w:pPr>
            <w:r>
              <w:rPr>
                <w:rFonts w:cs="Miriam" w:hint="cs"/>
                <w:rtl/>
              </w:rPr>
              <w:t>_____________________</w:t>
            </w:r>
          </w:p>
        </w:tc>
      </w:tr>
      <w:tr w:rsidR="0010777A" w:rsidTr="00FE45E7">
        <w:tc>
          <w:tcPr>
            <w:tcW w:w="3986" w:type="dxa"/>
          </w:tcPr>
          <w:p w:rsidR="0010777A" w:rsidRDefault="0010777A" w:rsidP="00FE45E7">
            <w:pPr>
              <w:spacing w:line="360" w:lineRule="auto"/>
              <w:ind w:right="360"/>
              <w:jc w:val="both"/>
              <w:rPr>
                <w:rFonts w:cs="Miriam"/>
                <w:sz w:val="32"/>
              </w:rPr>
            </w:pPr>
            <w:r>
              <w:rPr>
                <w:rFonts w:cs="Miriam" w:hint="cs"/>
                <w:rtl/>
              </w:rPr>
              <w:t>פעיל/ה בארגון נגד ניסויים בבע"ח</w:t>
            </w:r>
          </w:p>
        </w:tc>
        <w:tc>
          <w:tcPr>
            <w:tcW w:w="2933" w:type="dxa"/>
            <w:vAlign w:val="bottom"/>
          </w:tcPr>
          <w:p w:rsidR="0010777A" w:rsidRDefault="0010777A" w:rsidP="00FE45E7">
            <w:pPr>
              <w:spacing w:line="360" w:lineRule="auto"/>
              <w:jc w:val="both"/>
              <w:rPr>
                <w:rFonts w:cs="Miriam"/>
                <w:sz w:val="32"/>
              </w:rPr>
            </w:pPr>
            <w:r>
              <w:rPr>
                <w:rFonts w:cs="Miriam" w:hint="cs"/>
                <w:rtl/>
              </w:rPr>
              <w:t>_____________________</w:t>
            </w:r>
          </w:p>
        </w:tc>
        <w:tc>
          <w:tcPr>
            <w:tcW w:w="2933" w:type="dxa"/>
            <w:vAlign w:val="bottom"/>
          </w:tcPr>
          <w:p w:rsidR="0010777A" w:rsidRDefault="0010777A" w:rsidP="00FE45E7">
            <w:pPr>
              <w:spacing w:line="360" w:lineRule="auto"/>
              <w:jc w:val="both"/>
              <w:rPr>
                <w:rFonts w:cs="Miriam"/>
                <w:sz w:val="32"/>
              </w:rPr>
            </w:pPr>
            <w:r>
              <w:rPr>
                <w:rFonts w:cs="Miriam" w:hint="cs"/>
                <w:rtl/>
              </w:rPr>
              <w:t>_____________________</w:t>
            </w:r>
          </w:p>
        </w:tc>
      </w:tr>
      <w:tr w:rsidR="0010777A" w:rsidTr="00FE45E7">
        <w:tc>
          <w:tcPr>
            <w:tcW w:w="3986" w:type="dxa"/>
          </w:tcPr>
          <w:p w:rsidR="0010777A" w:rsidRDefault="0010777A" w:rsidP="00FE45E7">
            <w:pPr>
              <w:spacing w:line="360" w:lineRule="auto"/>
              <w:ind w:right="360"/>
              <w:jc w:val="both"/>
              <w:rPr>
                <w:rFonts w:cs="Miriam"/>
                <w:sz w:val="32"/>
              </w:rPr>
            </w:pPr>
            <w:r>
              <w:rPr>
                <w:rFonts w:cs="Miriam" w:hint="cs"/>
                <w:rtl/>
              </w:rPr>
              <w:t>וטרינר</w:t>
            </w:r>
          </w:p>
        </w:tc>
        <w:tc>
          <w:tcPr>
            <w:tcW w:w="2933" w:type="dxa"/>
            <w:vAlign w:val="bottom"/>
          </w:tcPr>
          <w:p w:rsidR="0010777A" w:rsidRDefault="0010777A" w:rsidP="00FE45E7">
            <w:pPr>
              <w:spacing w:line="360" w:lineRule="auto"/>
              <w:jc w:val="both"/>
              <w:rPr>
                <w:rFonts w:cs="Miriam"/>
                <w:sz w:val="32"/>
              </w:rPr>
            </w:pPr>
            <w:r>
              <w:rPr>
                <w:rFonts w:cs="Miriam" w:hint="cs"/>
                <w:rtl/>
              </w:rPr>
              <w:t>_____________________</w:t>
            </w:r>
          </w:p>
        </w:tc>
        <w:tc>
          <w:tcPr>
            <w:tcW w:w="2933" w:type="dxa"/>
            <w:vAlign w:val="bottom"/>
          </w:tcPr>
          <w:p w:rsidR="0010777A" w:rsidRDefault="0010777A" w:rsidP="00FE45E7">
            <w:pPr>
              <w:spacing w:line="360" w:lineRule="auto"/>
              <w:jc w:val="both"/>
              <w:rPr>
                <w:rFonts w:cs="Miriam"/>
                <w:sz w:val="32"/>
              </w:rPr>
            </w:pPr>
            <w:r>
              <w:rPr>
                <w:rFonts w:cs="Miriam" w:hint="cs"/>
                <w:rtl/>
              </w:rPr>
              <w:t>_____________________</w:t>
            </w:r>
          </w:p>
        </w:tc>
      </w:tr>
      <w:tr w:rsidR="0010777A" w:rsidTr="00FE45E7">
        <w:tc>
          <w:tcPr>
            <w:tcW w:w="3986" w:type="dxa"/>
          </w:tcPr>
          <w:p w:rsidR="0010777A" w:rsidRDefault="0010777A" w:rsidP="00FE45E7">
            <w:pPr>
              <w:spacing w:line="360" w:lineRule="auto"/>
              <w:ind w:right="360"/>
              <w:jc w:val="both"/>
              <w:rPr>
                <w:rFonts w:cs="Miriam"/>
                <w:sz w:val="32"/>
              </w:rPr>
            </w:pPr>
            <w:r>
              <w:rPr>
                <w:rFonts w:cs="Miriam" w:hint="cs"/>
                <w:rtl/>
              </w:rPr>
              <w:t>רב/פילוסוף</w:t>
            </w:r>
          </w:p>
        </w:tc>
        <w:tc>
          <w:tcPr>
            <w:tcW w:w="2933" w:type="dxa"/>
            <w:vAlign w:val="bottom"/>
          </w:tcPr>
          <w:p w:rsidR="0010777A" w:rsidRDefault="0010777A" w:rsidP="00FE45E7">
            <w:pPr>
              <w:spacing w:line="360" w:lineRule="auto"/>
              <w:jc w:val="both"/>
              <w:rPr>
                <w:rFonts w:cs="Miriam"/>
                <w:sz w:val="32"/>
              </w:rPr>
            </w:pPr>
            <w:r>
              <w:rPr>
                <w:rFonts w:cs="Miriam" w:hint="cs"/>
                <w:rtl/>
              </w:rPr>
              <w:t>_____________________</w:t>
            </w:r>
          </w:p>
        </w:tc>
        <w:tc>
          <w:tcPr>
            <w:tcW w:w="2933" w:type="dxa"/>
            <w:vAlign w:val="bottom"/>
          </w:tcPr>
          <w:p w:rsidR="0010777A" w:rsidRDefault="0010777A" w:rsidP="00FE45E7">
            <w:pPr>
              <w:spacing w:line="360" w:lineRule="auto"/>
              <w:jc w:val="both"/>
              <w:rPr>
                <w:rFonts w:cs="Miriam"/>
                <w:sz w:val="32"/>
              </w:rPr>
            </w:pPr>
            <w:r>
              <w:rPr>
                <w:rFonts w:cs="Miriam" w:hint="cs"/>
                <w:rtl/>
              </w:rPr>
              <w:t>_____________________</w:t>
            </w:r>
          </w:p>
        </w:tc>
      </w:tr>
      <w:tr w:rsidR="0010777A" w:rsidTr="00FE45E7">
        <w:tc>
          <w:tcPr>
            <w:tcW w:w="3986" w:type="dxa"/>
          </w:tcPr>
          <w:p w:rsidR="0010777A" w:rsidRDefault="0010777A" w:rsidP="00FE45E7">
            <w:pPr>
              <w:spacing w:line="360" w:lineRule="auto"/>
              <w:ind w:right="360"/>
              <w:jc w:val="both"/>
              <w:rPr>
                <w:rFonts w:cs="Miriam"/>
                <w:sz w:val="32"/>
              </w:rPr>
            </w:pPr>
            <w:r>
              <w:rPr>
                <w:rFonts w:cs="Miriam" w:hint="cs"/>
                <w:rtl/>
              </w:rPr>
              <w:t>נאום סיכום</w:t>
            </w:r>
          </w:p>
        </w:tc>
        <w:tc>
          <w:tcPr>
            <w:tcW w:w="2933" w:type="dxa"/>
            <w:vAlign w:val="bottom"/>
          </w:tcPr>
          <w:p w:rsidR="0010777A" w:rsidRDefault="0010777A" w:rsidP="00FE45E7">
            <w:pPr>
              <w:spacing w:line="360" w:lineRule="auto"/>
              <w:jc w:val="both"/>
              <w:rPr>
                <w:rFonts w:cs="Miriam"/>
                <w:sz w:val="32"/>
              </w:rPr>
            </w:pPr>
          </w:p>
        </w:tc>
        <w:tc>
          <w:tcPr>
            <w:tcW w:w="2933" w:type="dxa"/>
            <w:vAlign w:val="bottom"/>
          </w:tcPr>
          <w:p w:rsidR="0010777A" w:rsidRDefault="0010777A" w:rsidP="00FE45E7">
            <w:pPr>
              <w:spacing w:line="360" w:lineRule="auto"/>
              <w:jc w:val="both"/>
              <w:rPr>
                <w:rFonts w:cs="Miriam"/>
                <w:sz w:val="32"/>
              </w:rPr>
            </w:pPr>
            <w:r>
              <w:rPr>
                <w:rFonts w:cs="Miriam" w:hint="cs"/>
                <w:rtl/>
              </w:rPr>
              <w:t>_____________________</w:t>
            </w:r>
          </w:p>
        </w:tc>
      </w:tr>
    </w:tbl>
    <w:p w:rsidR="0010777A" w:rsidRDefault="0010777A" w:rsidP="0010777A">
      <w:pPr>
        <w:spacing w:line="360" w:lineRule="auto"/>
        <w:jc w:val="both"/>
        <w:rPr>
          <w:rFonts w:cs="Miriam" w:hint="cs"/>
          <w:sz w:val="32"/>
          <w:rtl/>
        </w:rPr>
      </w:pPr>
    </w:p>
    <w:tbl>
      <w:tblPr>
        <w:bidiVisual/>
        <w:tblW w:w="0" w:type="auto"/>
        <w:tblLayout w:type="fixed"/>
        <w:tblLook w:val="0000" w:firstRow="0" w:lastRow="0" w:firstColumn="0" w:lastColumn="0" w:noHBand="0" w:noVBand="0"/>
      </w:tblPr>
      <w:tblGrid>
        <w:gridCol w:w="3986"/>
        <w:gridCol w:w="2933"/>
        <w:gridCol w:w="2933"/>
      </w:tblGrid>
      <w:tr w:rsidR="0010777A" w:rsidTr="00FE45E7">
        <w:tc>
          <w:tcPr>
            <w:tcW w:w="3986" w:type="dxa"/>
          </w:tcPr>
          <w:p w:rsidR="0010777A" w:rsidRDefault="0010777A" w:rsidP="00FE45E7">
            <w:pPr>
              <w:jc w:val="center"/>
              <w:rPr>
                <w:rFonts w:cs="Miriam"/>
                <w:sz w:val="32"/>
              </w:rPr>
            </w:pPr>
            <w:r>
              <w:rPr>
                <w:rFonts w:cs="Miriam" w:hint="cs"/>
                <w:u w:val="single"/>
                <w:rtl/>
              </w:rPr>
              <w:t>מטעם ההגנה:</w:t>
            </w:r>
          </w:p>
        </w:tc>
        <w:tc>
          <w:tcPr>
            <w:tcW w:w="2933" w:type="dxa"/>
          </w:tcPr>
          <w:p w:rsidR="0010777A" w:rsidRDefault="0010777A" w:rsidP="00FE45E7">
            <w:pPr>
              <w:jc w:val="center"/>
              <w:rPr>
                <w:rFonts w:cs="Miriam"/>
                <w:sz w:val="32"/>
                <w:u w:val="single"/>
              </w:rPr>
            </w:pPr>
            <w:r>
              <w:rPr>
                <w:rFonts w:cs="Miriam" w:hint="cs"/>
                <w:u w:val="single"/>
                <w:rtl/>
              </w:rPr>
              <w:t>עד/ה</w:t>
            </w:r>
          </w:p>
        </w:tc>
        <w:tc>
          <w:tcPr>
            <w:tcW w:w="2933" w:type="dxa"/>
          </w:tcPr>
          <w:p w:rsidR="0010777A" w:rsidRDefault="0010777A" w:rsidP="00FE45E7">
            <w:pPr>
              <w:jc w:val="center"/>
              <w:rPr>
                <w:rFonts w:cs="Miriam"/>
                <w:sz w:val="32"/>
                <w:u w:val="single"/>
              </w:rPr>
            </w:pPr>
            <w:r>
              <w:rPr>
                <w:rFonts w:cs="Miriam" w:hint="cs"/>
                <w:u w:val="single"/>
                <w:rtl/>
              </w:rPr>
              <w:t>עו"ד</w:t>
            </w:r>
          </w:p>
        </w:tc>
      </w:tr>
      <w:tr w:rsidR="0010777A" w:rsidTr="00FE45E7">
        <w:tc>
          <w:tcPr>
            <w:tcW w:w="3986" w:type="dxa"/>
          </w:tcPr>
          <w:p w:rsidR="0010777A" w:rsidRDefault="0010777A" w:rsidP="00FE45E7">
            <w:pPr>
              <w:spacing w:line="360" w:lineRule="auto"/>
              <w:ind w:right="360"/>
              <w:jc w:val="both"/>
              <w:rPr>
                <w:rFonts w:cs="Miriam"/>
                <w:sz w:val="32"/>
              </w:rPr>
            </w:pPr>
            <w:r>
              <w:rPr>
                <w:rFonts w:cs="Miriam" w:hint="cs"/>
                <w:rtl/>
              </w:rPr>
              <w:t>נאום פתיחה</w:t>
            </w:r>
          </w:p>
        </w:tc>
        <w:tc>
          <w:tcPr>
            <w:tcW w:w="2933" w:type="dxa"/>
            <w:vAlign w:val="bottom"/>
          </w:tcPr>
          <w:p w:rsidR="0010777A" w:rsidRDefault="0010777A" w:rsidP="00FE45E7">
            <w:pPr>
              <w:spacing w:line="360" w:lineRule="auto"/>
              <w:jc w:val="both"/>
              <w:rPr>
                <w:rFonts w:cs="Miriam"/>
                <w:sz w:val="32"/>
              </w:rPr>
            </w:pPr>
          </w:p>
        </w:tc>
        <w:tc>
          <w:tcPr>
            <w:tcW w:w="2933" w:type="dxa"/>
            <w:vAlign w:val="bottom"/>
          </w:tcPr>
          <w:p w:rsidR="0010777A" w:rsidRDefault="0010777A" w:rsidP="00FE45E7">
            <w:pPr>
              <w:spacing w:line="360" w:lineRule="auto"/>
              <w:jc w:val="both"/>
              <w:rPr>
                <w:rFonts w:cs="Miriam"/>
                <w:sz w:val="32"/>
              </w:rPr>
            </w:pPr>
            <w:r>
              <w:rPr>
                <w:rFonts w:cs="Miriam" w:hint="cs"/>
                <w:rtl/>
              </w:rPr>
              <w:t>_____________________</w:t>
            </w:r>
          </w:p>
        </w:tc>
      </w:tr>
      <w:tr w:rsidR="0010777A" w:rsidTr="00FE45E7">
        <w:tc>
          <w:tcPr>
            <w:tcW w:w="3986" w:type="dxa"/>
          </w:tcPr>
          <w:p w:rsidR="0010777A" w:rsidRDefault="0010777A" w:rsidP="00FE45E7">
            <w:pPr>
              <w:spacing w:line="360" w:lineRule="auto"/>
              <w:ind w:right="360"/>
              <w:jc w:val="both"/>
              <w:rPr>
                <w:rFonts w:cs="Miriam"/>
                <w:sz w:val="32"/>
              </w:rPr>
            </w:pPr>
            <w:r>
              <w:rPr>
                <w:rFonts w:cs="Miriam" w:hint="cs"/>
                <w:rtl/>
              </w:rPr>
              <w:t>פרופסור כהן</w:t>
            </w:r>
          </w:p>
        </w:tc>
        <w:tc>
          <w:tcPr>
            <w:tcW w:w="2933" w:type="dxa"/>
            <w:vAlign w:val="bottom"/>
          </w:tcPr>
          <w:p w:rsidR="0010777A" w:rsidRDefault="0010777A" w:rsidP="00FE45E7">
            <w:pPr>
              <w:spacing w:line="360" w:lineRule="auto"/>
              <w:jc w:val="both"/>
              <w:rPr>
                <w:rFonts w:cs="Miriam"/>
                <w:sz w:val="32"/>
              </w:rPr>
            </w:pPr>
            <w:r>
              <w:rPr>
                <w:rFonts w:cs="Miriam" w:hint="cs"/>
                <w:rtl/>
              </w:rPr>
              <w:t>_____________________</w:t>
            </w:r>
          </w:p>
        </w:tc>
        <w:tc>
          <w:tcPr>
            <w:tcW w:w="2933" w:type="dxa"/>
            <w:vAlign w:val="bottom"/>
          </w:tcPr>
          <w:p w:rsidR="0010777A" w:rsidRDefault="0010777A" w:rsidP="00FE45E7">
            <w:pPr>
              <w:spacing w:line="360" w:lineRule="auto"/>
              <w:jc w:val="both"/>
              <w:rPr>
                <w:rFonts w:cs="Miriam"/>
                <w:sz w:val="32"/>
              </w:rPr>
            </w:pPr>
            <w:r>
              <w:rPr>
                <w:rFonts w:cs="Miriam" w:hint="cs"/>
                <w:rtl/>
              </w:rPr>
              <w:t>_____________________</w:t>
            </w:r>
          </w:p>
        </w:tc>
      </w:tr>
      <w:tr w:rsidR="0010777A" w:rsidTr="00FE45E7">
        <w:tc>
          <w:tcPr>
            <w:tcW w:w="3986" w:type="dxa"/>
          </w:tcPr>
          <w:p w:rsidR="0010777A" w:rsidRDefault="0010777A" w:rsidP="00FE45E7">
            <w:pPr>
              <w:spacing w:line="360" w:lineRule="auto"/>
              <w:ind w:right="360"/>
              <w:jc w:val="both"/>
              <w:rPr>
                <w:rFonts w:cs="Miriam"/>
                <w:sz w:val="32"/>
              </w:rPr>
            </w:pPr>
            <w:r>
              <w:rPr>
                <w:rFonts w:cs="Miriam" w:hint="cs"/>
                <w:rtl/>
              </w:rPr>
              <w:t>חולה במחלת עור</w:t>
            </w:r>
          </w:p>
        </w:tc>
        <w:tc>
          <w:tcPr>
            <w:tcW w:w="2933" w:type="dxa"/>
            <w:vAlign w:val="bottom"/>
          </w:tcPr>
          <w:p w:rsidR="0010777A" w:rsidRDefault="0010777A" w:rsidP="00FE45E7">
            <w:pPr>
              <w:spacing w:line="360" w:lineRule="auto"/>
              <w:jc w:val="both"/>
              <w:rPr>
                <w:rFonts w:cs="Miriam"/>
                <w:sz w:val="32"/>
              </w:rPr>
            </w:pPr>
            <w:r>
              <w:rPr>
                <w:rFonts w:cs="Miriam" w:hint="cs"/>
                <w:rtl/>
              </w:rPr>
              <w:t>_____________________</w:t>
            </w:r>
          </w:p>
        </w:tc>
        <w:tc>
          <w:tcPr>
            <w:tcW w:w="2933" w:type="dxa"/>
            <w:vAlign w:val="bottom"/>
          </w:tcPr>
          <w:p w:rsidR="0010777A" w:rsidRDefault="0010777A" w:rsidP="00FE45E7">
            <w:pPr>
              <w:spacing w:line="360" w:lineRule="auto"/>
              <w:jc w:val="both"/>
              <w:rPr>
                <w:rFonts w:cs="Miriam"/>
                <w:sz w:val="32"/>
              </w:rPr>
            </w:pPr>
            <w:r>
              <w:rPr>
                <w:rFonts w:cs="Miriam" w:hint="cs"/>
                <w:rtl/>
              </w:rPr>
              <w:t>_____________________</w:t>
            </w:r>
          </w:p>
        </w:tc>
      </w:tr>
      <w:tr w:rsidR="0010777A" w:rsidTr="00FE45E7">
        <w:tc>
          <w:tcPr>
            <w:tcW w:w="3986" w:type="dxa"/>
          </w:tcPr>
          <w:p w:rsidR="0010777A" w:rsidRDefault="0010777A" w:rsidP="00FE45E7">
            <w:pPr>
              <w:spacing w:line="360" w:lineRule="auto"/>
              <w:ind w:right="360"/>
              <w:rPr>
                <w:rFonts w:cs="Miriam"/>
                <w:sz w:val="32"/>
              </w:rPr>
            </w:pPr>
            <w:r>
              <w:rPr>
                <w:rFonts w:cs="Miriam" w:hint="cs"/>
                <w:rtl/>
              </w:rPr>
              <w:t>מנהל/ת בי"ס לרפואה באוניברסיטה.</w:t>
            </w:r>
          </w:p>
        </w:tc>
        <w:tc>
          <w:tcPr>
            <w:tcW w:w="2933" w:type="dxa"/>
            <w:vAlign w:val="bottom"/>
          </w:tcPr>
          <w:p w:rsidR="0010777A" w:rsidRDefault="0010777A" w:rsidP="00FE45E7">
            <w:pPr>
              <w:spacing w:line="360" w:lineRule="auto"/>
              <w:jc w:val="both"/>
              <w:rPr>
                <w:rFonts w:cs="Miriam"/>
                <w:sz w:val="32"/>
              </w:rPr>
            </w:pPr>
            <w:r>
              <w:rPr>
                <w:rFonts w:cs="Miriam" w:hint="cs"/>
                <w:rtl/>
              </w:rPr>
              <w:t>_____________________</w:t>
            </w:r>
          </w:p>
        </w:tc>
        <w:tc>
          <w:tcPr>
            <w:tcW w:w="2933" w:type="dxa"/>
            <w:vAlign w:val="bottom"/>
          </w:tcPr>
          <w:p w:rsidR="0010777A" w:rsidRDefault="0010777A" w:rsidP="00FE45E7">
            <w:pPr>
              <w:spacing w:line="360" w:lineRule="auto"/>
              <w:jc w:val="both"/>
              <w:rPr>
                <w:rFonts w:cs="Miriam"/>
                <w:sz w:val="32"/>
              </w:rPr>
            </w:pPr>
            <w:r>
              <w:rPr>
                <w:rFonts w:cs="Miriam" w:hint="cs"/>
                <w:rtl/>
              </w:rPr>
              <w:t>_____________________</w:t>
            </w:r>
          </w:p>
        </w:tc>
      </w:tr>
      <w:tr w:rsidR="0010777A" w:rsidTr="00FE45E7">
        <w:tc>
          <w:tcPr>
            <w:tcW w:w="3986" w:type="dxa"/>
          </w:tcPr>
          <w:p w:rsidR="0010777A" w:rsidRDefault="0010777A" w:rsidP="00FE45E7">
            <w:pPr>
              <w:spacing w:line="360" w:lineRule="auto"/>
              <w:ind w:right="360"/>
              <w:jc w:val="both"/>
              <w:rPr>
                <w:rFonts w:cs="Miriam"/>
                <w:sz w:val="32"/>
              </w:rPr>
            </w:pPr>
            <w:r>
              <w:rPr>
                <w:rFonts w:cs="Miriam" w:hint="cs"/>
                <w:rtl/>
              </w:rPr>
              <w:t>היסטוריון/</w:t>
            </w:r>
            <w:proofErr w:type="spellStart"/>
            <w:r>
              <w:rPr>
                <w:rFonts w:cs="Miriam" w:hint="cs"/>
                <w:rtl/>
              </w:rPr>
              <w:t>נית</w:t>
            </w:r>
            <w:proofErr w:type="spellEnd"/>
          </w:p>
        </w:tc>
        <w:tc>
          <w:tcPr>
            <w:tcW w:w="2933" w:type="dxa"/>
            <w:vAlign w:val="bottom"/>
          </w:tcPr>
          <w:p w:rsidR="0010777A" w:rsidRDefault="0010777A" w:rsidP="00FE45E7">
            <w:pPr>
              <w:spacing w:line="360" w:lineRule="auto"/>
              <w:jc w:val="both"/>
              <w:rPr>
                <w:rFonts w:cs="Miriam"/>
                <w:sz w:val="32"/>
              </w:rPr>
            </w:pPr>
            <w:r>
              <w:rPr>
                <w:rFonts w:cs="Miriam" w:hint="cs"/>
                <w:rtl/>
              </w:rPr>
              <w:t>_____________________</w:t>
            </w:r>
          </w:p>
        </w:tc>
        <w:tc>
          <w:tcPr>
            <w:tcW w:w="2933" w:type="dxa"/>
            <w:vAlign w:val="bottom"/>
          </w:tcPr>
          <w:p w:rsidR="0010777A" w:rsidRDefault="0010777A" w:rsidP="00FE45E7">
            <w:pPr>
              <w:spacing w:line="360" w:lineRule="auto"/>
              <w:jc w:val="both"/>
              <w:rPr>
                <w:rFonts w:cs="Miriam"/>
                <w:sz w:val="32"/>
              </w:rPr>
            </w:pPr>
            <w:r>
              <w:rPr>
                <w:rFonts w:cs="Miriam" w:hint="cs"/>
                <w:rtl/>
              </w:rPr>
              <w:t>_____________________</w:t>
            </w:r>
          </w:p>
        </w:tc>
      </w:tr>
      <w:tr w:rsidR="0010777A" w:rsidTr="00FE45E7">
        <w:tc>
          <w:tcPr>
            <w:tcW w:w="3986" w:type="dxa"/>
          </w:tcPr>
          <w:p w:rsidR="0010777A" w:rsidRDefault="0010777A" w:rsidP="00FE45E7">
            <w:pPr>
              <w:spacing w:line="360" w:lineRule="auto"/>
              <w:ind w:right="360"/>
              <w:jc w:val="both"/>
              <w:rPr>
                <w:rFonts w:cs="Miriam"/>
                <w:sz w:val="32"/>
              </w:rPr>
            </w:pPr>
            <w:r>
              <w:rPr>
                <w:rFonts w:cs="Miriam" w:hint="cs"/>
                <w:rtl/>
              </w:rPr>
              <w:t>נאום סיכום</w:t>
            </w:r>
          </w:p>
        </w:tc>
        <w:tc>
          <w:tcPr>
            <w:tcW w:w="2933" w:type="dxa"/>
            <w:vAlign w:val="bottom"/>
          </w:tcPr>
          <w:p w:rsidR="0010777A" w:rsidRDefault="0010777A" w:rsidP="00FE45E7">
            <w:pPr>
              <w:spacing w:line="360" w:lineRule="auto"/>
              <w:jc w:val="both"/>
              <w:rPr>
                <w:rFonts w:cs="Miriam"/>
                <w:sz w:val="32"/>
              </w:rPr>
            </w:pPr>
          </w:p>
        </w:tc>
        <w:tc>
          <w:tcPr>
            <w:tcW w:w="2933" w:type="dxa"/>
            <w:vAlign w:val="bottom"/>
          </w:tcPr>
          <w:p w:rsidR="0010777A" w:rsidRDefault="0010777A" w:rsidP="00FE45E7">
            <w:pPr>
              <w:spacing w:line="360" w:lineRule="auto"/>
              <w:jc w:val="both"/>
              <w:rPr>
                <w:rFonts w:cs="Miriam"/>
                <w:sz w:val="32"/>
              </w:rPr>
            </w:pPr>
            <w:r>
              <w:rPr>
                <w:rFonts w:cs="Miriam" w:hint="cs"/>
                <w:rtl/>
              </w:rPr>
              <w:t>_____________________</w:t>
            </w:r>
          </w:p>
        </w:tc>
      </w:tr>
    </w:tbl>
    <w:p w:rsidR="0010777A" w:rsidRDefault="0010777A" w:rsidP="0010777A">
      <w:pPr>
        <w:jc w:val="both"/>
        <w:rPr>
          <w:rFonts w:cs="Miriam" w:hint="cs"/>
          <w:sz w:val="32"/>
          <w:rtl/>
        </w:rPr>
      </w:pPr>
    </w:p>
    <w:tbl>
      <w:tblPr>
        <w:bidiVisual/>
        <w:tblW w:w="0" w:type="auto"/>
        <w:tblLayout w:type="fixed"/>
        <w:tblLook w:val="0000" w:firstRow="0" w:lastRow="0" w:firstColumn="0" w:lastColumn="0" w:noHBand="0" w:noVBand="0"/>
      </w:tblPr>
      <w:tblGrid>
        <w:gridCol w:w="1666"/>
        <w:gridCol w:w="2728"/>
        <w:gridCol w:w="2729"/>
        <w:gridCol w:w="2729"/>
      </w:tblGrid>
      <w:tr w:rsidR="0010777A" w:rsidTr="00FE45E7">
        <w:trPr>
          <w:cantSplit/>
          <w:trHeight w:val="254"/>
        </w:trPr>
        <w:tc>
          <w:tcPr>
            <w:tcW w:w="1666" w:type="dxa"/>
          </w:tcPr>
          <w:p w:rsidR="0010777A" w:rsidRDefault="0010777A" w:rsidP="00FE45E7">
            <w:pPr>
              <w:jc w:val="both"/>
              <w:rPr>
                <w:rFonts w:cs="Miriam"/>
                <w:sz w:val="32"/>
              </w:rPr>
            </w:pPr>
            <w:r>
              <w:rPr>
                <w:rFonts w:cs="Miriam" w:hint="cs"/>
                <w:rtl/>
              </w:rPr>
              <w:t>חבר השופטים:</w:t>
            </w:r>
          </w:p>
        </w:tc>
        <w:tc>
          <w:tcPr>
            <w:tcW w:w="2728" w:type="dxa"/>
          </w:tcPr>
          <w:p w:rsidR="0010777A" w:rsidRDefault="0010777A" w:rsidP="00FE45E7">
            <w:pPr>
              <w:jc w:val="center"/>
              <w:rPr>
                <w:rFonts w:cs="Miriam"/>
                <w:sz w:val="32"/>
              </w:rPr>
            </w:pPr>
            <w:r>
              <w:rPr>
                <w:rFonts w:cs="Miriam" w:hint="cs"/>
                <w:rtl/>
              </w:rPr>
              <w:t>__________________</w:t>
            </w:r>
          </w:p>
        </w:tc>
        <w:tc>
          <w:tcPr>
            <w:tcW w:w="2729" w:type="dxa"/>
          </w:tcPr>
          <w:p w:rsidR="0010777A" w:rsidRDefault="0010777A" w:rsidP="00FE45E7">
            <w:pPr>
              <w:jc w:val="center"/>
              <w:rPr>
                <w:rFonts w:cs="Miriam"/>
                <w:sz w:val="32"/>
              </w:rPr>
            </w:pPr>
            <w:r>
              <w:rPr>
                <w:rFonts w:cs="Miriam" w:hint="cs"/>
                <w:rtl/>
              </w:rPr>
              <w:t>__________________</w:t>
            </w:r>
          </w:p>
        </w:tc>
        <w:tc>
          <w:tcPr>
            <w:tcW w:w="2729" w:type="dxa"/>
          </w:tcPr>
          <w:p w:rsidR="0010777A" w:rsidRDefault="0010777A" w:rsidP="00FE45E7">
            <w:pPr>
              <w:jc w:val="center"/>
              <w:rPr>
                <w:rFonts w:cs="Miriam"/>
                <w:sz w:val="32"/>
              </w:rPr>
            </w:pPr>
            <w:r>
              <w:rPr>
                <w:rFonts w:cs="Miriam" w:hint="cs"/>
                <w:rtl/>
              </w:rPr>
              <w:t>__________________</w:t>
            </w:r>
          </w:p>
        </w:tc>
      </w:tr>
    </w:tbl>
    <w:p w:rsidR="00380701" w:rsidRDefault="00380701">
      <w:pPr>
        <w:rPr>
          <w:rFonts w:hint="cs"/>
          <w:rtl/>
        </w:rPr>
      </w:pPr>
      <w:bookmarkStart w:id="0" w:name="_GoBack"/>
      <w:bookmarkEnd w:id="0"/>
    </w:p>
    <w:sectPr w:rsidR="00380701" w:rsidSect="0010777A">
      <w:pgSz w:w="11906" w:h="16838"/>
      <w:pgMar w:top="720" w:right="720" w:bottom="720" w:left="72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77A"/>
    <w:rsid w:val="0010777A"/>
    <w:rsid w:val="00380701"/>
    <w:rsid w:val="008D70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77A"/>
    <w:pPr>
      <w:bidi/>
      <w:spacing w:after="0" w:line="240" w:lineRule="auto"/>
    </w:pPr>
    <w:rPr>
      <w:rFonts w:ascii="Times New Roman" w:eastAsia="Times New Roman" w:hAnsi="Times New Roman" w:cs="David"/>
      <w:sz w:val="24"/>
      <w:szCs w:val="24"/>
    </w:rPr>
  </w:style>
  <w:style w:type="paragraph" w:styleId="1">
    <w:name w:val="heading 1"/>
    <w:basedOn w:val="a"/>
    <w:next w:val="a"/>
    <w:link w:val="10"/>
    <w:qFormat/>
    <w:rsid w:val="0010777A"/>
    <w:pPr>
      <w:keepNext/>
      <w:outlineLvl w:val="0"/>
    </w:pPr>
    <w:rPr>
      <w:rFonts w:cs="Miriam"/>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10777A"/>
    <w:rPr>
      <w:rFonts w:ascii="Times New Roman" w:eastAsia="Times New Roman" w:hAnsi="Times New Roman" w:cs="Miriam"/>
      <w:sz w:val="20"/>
      <w:szCs w:val="28"/>
    </w:rPr>
  </w:style>
  <w:style w:type="paragraph" w:styleId="a3">
    <w:name w:val="Body Text"/>
    <w:basedOn w:val="a"/>
    <w:link w:val="a4"/>
    <w:rsid w:val="0010777A"/>
    <w:rPr>
      <w:rFonts w:cs="Miriam"/>
      <w:sz w:val="20"/>
      <w:szCs w:val="28"/>
    </w:rPr>
  </w:style>
  <w:style w:type="character" w:customStyle="1" w:styleId="a4">
    <w:name w:val="גוף טקסט תו"/>
    <w:basedOn w:val="a0"/>
    <w:link w:val="a3"/>
    <w:rsid w:val="0010777A"/>
    <w:rPr>
      <w:rFonts w:ascii="Times New Roman" w:eastAsia="Times New Roman" w:hAnsi="Times New Roman" w:cs="Miriam"/>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77A"/>
    <w:pPr>
      <w:bidi/>
      <w:spacing w:after="0" w:line="240" w:lineRule="auto"/>
    </w:pPr>
    <w:rPr>
      <w:rFonts w:ascii="Times New Roman" w:eastAsia="Times New Roman" w:hAnsi="Times New Roman" w:cs="David"/>
      <w:sz w:val="24"/>
      <w:szCs w:val="24"/>
    </w:rPr>
  </w:style>
  <w:style w:type="paragraph" w:styleId="1">
    <w:name w:val="heading 1"/>
    <w:basedOn w:val="a"/>
    <w:next w:val="a"/>
    <w:link w:val="10"/>
    <w:qFormat/>
    <w:rsid w:val="0010777A"/>
    <w:pPr>
      <w:keepNext/>
      <w:outlineLvl w:val="0"/>
    </w:pPr>
    <w:rPr>
      <w:rFonts w:cs="Miriam"/>
      <w:sz w:val="2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10777A"/>
    <w:rPr>
      <w:rFonts w:ascii="Times New Roman" w:eastAsia="Times New Roman" w:hAnsi="Times New Roman" w:cs="Miriam"/>
      <w:sz w:val="20"/>
      <w:szCs w:val="28"/>
    </w:rPr>
  </w:style>
  <w:style w:type="paragraph" w:styleId="a3">
    <w:name w:val="Body Text"/>
    <w:basedOn w:val="a"/>
    <w:link w:val="a4"/>
    <w:rsid w:val="0010777A"/>
    <w:rPr>
      <w:rFonts w:cs="Miriam"/>
      <w:sz w:val="20"/>
      <w:szCs w:val="28"/>
    </w:rPr>
  </w:style>
  <w:style w:type="character" w:customStyle="1" w:styleId="a4">
    <w:name w:val="גוף טקסט תו"/>
    <w:basedOn w:val="a0"/>
    <w:link w:val="a3"/>
    <w:rsid w:val="0010777A"/>
    <w:rPr>
      <w:rFonts w:ascii="Times New Roman" w:eastAsia="Times New Roman" w:hAnsi="Times New Roman" w:cs="Miriam"/>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1421</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2013-03-19T20:42:00Z</dcterms:created>
  <dcterms:modified xsi:type="dcterms:W3CDTF">2013-03-19T20:43:00Z</dcterms:modified>
</cp:coreProperties>
</file>