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DF" w:rsidRDefault="00CC08DF" w:rsidP="00CC08DF">
      <w:pPr>
        <w:spacing w:line="360" w:lineRule="auto"/>
        <w:jc w:val="center"/>
        <w:rPr>
          <w:rFonts w:ascii="Arial" w:hAnsi="Arial" w:cs="Arial"/>
          <w:sz w:val="22"/>
          <w:szCs w:val="22"/>
          <w:u w:val="single"/>
        </w:rPr>
      </w:pPr>
      <w:r>
        <w:rPr>
          <w:rFonts w:ascii="Arial" w:hAnsi="Arial" w:cs="Arial"/>
          <w:sz w:val="22"/>
          <w:szCs w:val="22"/>
          <w:u w:val="single"/>
          <w:rtl/>
        </w:rPr>
        <w:t>דף עבודה – זכויות החשוד / עצור</w:t>
      </w:r>
    </w:p>
    <w:p w:rsidR="00CC08DF" w:rsidRDefault="00CC08DF" w:rsidP="00CC08DF">
      <w:pPr>
        <w:spacing w:line="360" w:lineRule="auto"/>
        <w:rPr>
          <w:rFonts w:ascii="Arial" w:hAnsi="Arial" w:cs="Arial"/>
          <w:sz w:val="22"/>
          <w:szCs w:val="22"/>
          <w:u w:val="single"/>
          <w:rtl/>
        </w:rPr>
      </w:pPr>
      <w:r>
        <w:rPr>
          <w:rFonts w:ascii="Arial" w:hAnsi="Arial" w:cs="Arial"/>
          <w:sz w:val="22"/>
          <w:szCs w:val="22"/>
          <w:u w:val="single"/>
          <w:rtl/>
        </w:rPr>
        <w:t>עצירת חשודים:</w:t>
      </w:r>
    </w:p>
    <w:p w:rsidR="00CC08DF" w:rsidRDefault="00CC08DF" w:rsidP="00CC08DF">
      <w:pPr>
        <w:spacing w:line="360" w:lineRule="auto"/>
        <w:rPr>
          <w:rFonts w:ascii="Arial" w:hAnsi="Arial" w:cs="Arial"/>
          <w:b/>
          <w:bCs/>
          <w:i/>
          <w:iCs/>
          <w:sz w:val="22"/>
          <w:szCs w:val="22"/>
          <w:rtl/>
        </w:rPr>
      </w:pPr>
      <w:r>
        <w:rPr>
          <w:rFonts w:ascii="Arial" w:hAnsi="Arial" w:cs="Arial"/>
          <w:sz w:val="22"/>
          <w:szCs w:val="22"/>
          <w:rtl/>
        </w:rPr>
        <w:t>1</w:t>
      </w:r>
      <w:r>
        <w:rPr>
          <w:rFonts w:ascii="Arial" w:hAnsi="Arial" w:cs="Arial"/>
          <w:b/>
          <w:bCs/>
          <w:i/>
          <w:iCs/>
          <w:sz w:val="22"/>
          <w:szCs w:val="22"/>
          <w:rtl/>
        </w:rPr>
        <w:t>. השוטר אזולאי קיבל במכשיר הקשר קריאה לחקור פריצה. כשהגיע למקום האירוע נתקל בדני, שהסתובב בחצר בעצבנות. כיוון שלא היה לשוטר זמן לחקור את דני במקום הוא עצר אותו ושלח אותו בניידת לתחנת המשטרה לצורך חקירה.</w:t>
      </w:r>
    </w:p>
    <w:p w:rsidR="00CC08DF" w:rsidRDefault="00CC08DF" w:rsidP="00CC08DF">
      <w:pPr>
        <w:spacing w:line="360" w:lineRule="auto"/>
        <w:rPr>
          <w:rFonts w:ascii="Arial" w:hAnsi="Arial" w:cs="Arial"/>
          <w:sz w:val="22"/>
          <w:szCs w:val="22"/>
          <w:rtl/>
        </w:rPr>
      </w:pPr>
      <w:r>
        <w:rPr>
          <w:rFonts w:ascii="Arial" w:hAnsi="Arial" w:cs="Arial"/>
          <w:sz w:val="22"/>
          <w:szCs w:val="22"/>
          <w:rtl/>
        </w:rPr>
        <w:t>האם הופרו זכויות כלשהן של חשוד? כיצד היה על השוטרים לנהוג? ________________________________</w:t>
      </w:r>
    </w:p>
    <w:p w:rsidR="00CC08DF" w:rsidRDefault="00CC08DF" w:rsidP="00CC08DF">
      <w:pPr>
        <w:spacing w:line="360" w:lineRule="auto"/>
        <w:rPr>
          <w:rFonts w:ascii="Arial" w:hAnsi="Arial" w:cs="Arial" w:hint="cs"/>
          <w:sz w:val="22"/>
          <w:szCs w:val="22"/>
          <w:rtl/>
        </w:rPr>
      </w:pPr>
      <w:r>
        <w:rPr>
          <w:rFonts w:ascii="Arial" w:hAnsi="Arial" w:cs="Arial"/>
          <w:sz w:val="22"/>
          <w:szCs w:val="22"/>
          <w:rtl/>
        </w:rPr>
        <w:t>______________________________________________________________________________</w:t>
      </w:r>
    </w:p>
    <w:p w:rsidR="00CC08DF" w:rsidRDefault="00CC08DF" w:rsidP="00CC08DF">
      <w:pPr>
        <w:spacing w:line="360" w:lineRule="auto"/>
        <w:rPr>
          <w:rFonts w:ascii="Arial" w:hAnsi="Arial" w:cs="Arial"/>
          <w:sz w:val="22"/>
          <w:szCs w:val="22"/>
          <w:rtl/>
        </w:rPr>
      </w:pPr>
    </w:p>
    <w:p w:rsidR="00CC08DF" w:rsidRDefault="00CC08DF" w:rsidP="00CC08DF">
      <w:pPr>
        <w:spacing w:line="360" w:lineRule="auto"/>
        <w:rPr>
          <w:rFonts w:ascii="Arial" w:hAnsi="Arial" w:cs="Arial"/>
          <w:b/>
          <w:bCs/>
          <w:i/>
          <w:iCs/>
          <w:sz w:val="22"/>
          <w:szCs w:val="22"/>
          <w:rtl/>
        </w:rPr>
      </w:pPr>
      <w:r>
        <w:rPr>
          <w:rFonts w:ascii="Arial" w:hAnsi="Arial" w:cs="Arial"/>
          <w:sz w:val="22"/>
          <w:szCs w:val="22"/>
          <w:rtl/>
        </w:rPr>
        <w:t>2</w:t>
      </w:r>
      <w:r>
        <w:rPr>
          <w:rFonts w:ascii="Arial" w:hAnsi="Arial" w:cs="Arial"/>
          <w:b/>
          <w:bCs/>
          <w:i/>
          <w:iCs/>
          <w:sz w:val="22"/>
          <w:szCs w:val="22"/>
          <w:rtl/>
        </w:rPr>
        <w:t xml:space="preserve">. השוטר אזולאי נכנס לדירה שנפרצה. בדרכו החוצה מהבניין ראה צעיר (אבנר), שנמלט מחדרון האופניים של הבניין. השוטר רדף אחרי הצעיר, תפס אותו, כבל אותו באזיקים, הכניס אותו לניידת ונסע </w:t>
      </w:r>
      <w:proofErr w:type="spellStart"/>
      <w:r>
        <w:rPr>
          <w:rFonts w:ascii="Arial" w:hAnsi="Arial" w:cs="Arial"/>
          <w:b/>
          <w:bCs/>
          <w:i/>
          <w:iCs/>
          <w:sz w:val="22"/>
          <w:szCs w:val="22"/>
          <w:rtl/>
        </w:rPr>
        <w:t>עימו</w:t>
      </w:r>
      <w:proofErr w:type="spellEnd"/>
      <w:r>
        <w:rPr>
          <w:rFonts w:ascii="Arial" w:hAnsi="Arial" w:cs="Arial"/>
          <w:b/>
          <w:bCs/>
          <w:i/>
          <w:iCs/>
          <w:sz w:val="22"/>
          <w:szCs w:val="22"/>
          <w:rtl/>
        </w:rPr>
        <w:t xml:space="preserve"> לתחנת המשטרה.</w:t>
      </w:r>
    </w:p>
    <w:p w:rsidR="00CC08DF" w:rsidRDefault="00CC08DF" w:rsidP="00CC08DF">
      <w:pPr>
        <w:spacing w:line="360" w:lineRule="auto"/>
        <w:rPr>
          <w:rFonts w:ascii="Arial" w:hAnsi="Arial" w:cs="Arial"/>
          <w:sz w:val="22"/>
          <w:szCs w:val="22"/>
          <w:rtl/>
        </w:rPr>
      </w:pPr>
      <w:r>
        <w:rPr>
          <w:rFonts w:ascii="Arial" w:hAnsi="Arial" w:cs="Arial"/>
          <w:sz w:val="22"/>
          <w:szCs w:val="22"/>
          <w:rtl/>
        </w:rPr>
        <w:t>האם הופרו זכויות כלשהן של חשוד? כיצד היה על השוטרים לנהוג? ________________________________</w:t>
      </w:r>
    </w:p>
    <w:p w:rsidR="00CC08DF" w:rsidRDefault="00CC08DF" w:rsidP="00CC08DF">
      <w:pPr>
        <w:spacing w:line="360" w:lineRule="auto"/>
        <w:rPr>
          <w:rFonts w:ascii="Arial" w:hAnsi="Arial" w:cs="Arial"/>
          <w:sz w:val="22"/>
          <w:szCs w:val="22"/>
          <w:rtl/>
        </w:rPr>
      </w:pPr>
      <w:r>
        <w:rPr>
          <w:rFonts w:cs="David"/>
          <w:noProof/>
          <w:rtl/>
        </w:rPr>
        <w:drawing>
          <wp:anchor distT="0" distB="0" distL="114300" distR="114300" simplePos="0" relativeHeight="251659264" behindDoc="0" locked="0" layoutInCell="1" allowOverlap="1">
            <wp:simplePos x="0" y="0"/>
            <wp:positionH relativeFrom="column">
              <wp:posOffset>3581400</wp:posOffset>
            </wp:positionH>
            <wp:positionV relativeFrom="paragraph">
              <wp:posOffset>207010</wp:posOffset>
            </wp:positionV>
            <wp:extent cx="1371600" cy="1019175"/>
            <wp:effectExtent l="0" t="0" r="0" b="952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371600" cy="1019175"/>
                    </a:xfrm>
                    <a:prstGeom prst="rect">
                      <a:avLst/>
                    </a:prstGeom>
                    <a:noFill/>
                  </pic:spPr>
                </pic:pic>
              </a:graphicData>
            </a:graphic>
            <wp14:sizeRelH relativeFrom="page">
              <wp14:pctWidth>0</wp14:pctWidth>
            </wp14:sizeRelH>
            <wp14:sizeRelV relativeFrom="page">
              <wp14:pctHeight>0</wp14:pctHeight>
            </wp14:sizeRelV>
          </wp:anchor>
        </w:drawing>
      </w:r>
      <w:r>
        <w:rPr>
          <w:rFonts w:cs="David"/>
          <w:noProof/>
          <w:rtl/>
        </w:rPr>
        <w:drawing>
          <wp:anchor distT="0" distB="0" distL="114300" distR="114300" simplePos="0" relativeHeight="251661312" behindDoc="0" locked="0" layoutInCell="1" allowOverlap="1">
            <wp:simplePos x="0" y="0"/>
            <wp:positionH relativeFrom="column">
              <wp:posOffset>762000</wp:posOffset>
            </wp:positionH>
            <wp:positionV relativeFrom="paragraph">
              <wp:posOffset>207010</wp:posOffset>
            </wp:positionV>
            <wp:extent cx="1371600" cy="1022350"/>
            <wp:effectExtent l="0" t="0" r="0" b="635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371600" cy="1022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tl/>
        </w:rPr>
        <w:t>______________________________________________________________________________</w:t>
      </w:r>
    </w:p>
    <w:p w:rsidR="00CC08DF" w:rsidRDefault="00CC08DF" w:rsidP="00CC08DF">
      <w:pPr>
        <w:pStyle w:val="2"/>
        <w:rPr>
          <w:sz w:val="22"/>
          <w:szCs w:val="22"/>
          <w:rtl/>
        </w:rPr>
      </w:pPr>
    </w:p>
    <w:p w:rsidR="00CC08DF" w:rsidRDefault="00CC08DF" w:rsidP="00CC08DF">
      <w:pPr>
        <w:pStyle w:val="2"/>
        <w:rPr>
          <w:rFonts w:hint="cs"/>
          <w:sz w:val="22"/>
          <w:szCs w:val="22"/>
          <w:rtl/>
        </w:rPr>
      </w:pPr>
    </w:p>
    <w:p w:rsidR="00CC08DF" w:rsidRDefault="00CC08DF" w:rsidP="00CC08DF">
      <w:pPr>
        <w:pStyle w:val="2"/>
        <w:rPr>
          <w:rFonts w:hint="cs"/>
          <w:sz w:val="22"/>
          <w:szCs w:val="22"/>
          <w:rtl/>
        </w:rPr>
      </w:pPr>
    </w:p>
    <w:p w:rsidR="00CC08DF" w:rsidRDefault="00CC08DF" w:rsidP="00CC08DF">
      <w:pPr>
        <w:pStyle w:val="2"/>
        <w:rPr>
          <w:rFonts w:hint="cs"/>
          <w:sz w:val="22"/>
          <w:szCs w:val="22"/>
          <w:rtl/>
        </w:rPr>
      </w:pPr>
    </w:p>
    <w:p w:rsidR="00CC08DF" w:rsidRPr="00CC08DF" w:rsidRDefault="00CC08DF" w:rsidP="00CC08DF">
      <w:pPr>
        <w:pStyle w:val="2"/>
        <w:rPr>
          <w:rFonts w:hint="cs"/>
          <w:b w:val="0"/>
          <w:bCs w:val="0"/>
          <w:i w:val="0"/>
          <w:iCs w:val="0"/>
          <w:sz w:val="22"/>
          <w:szCs w:val="22"/>
          <w:u w:val="single"/>
          <w:rtl/>
        </w:rPr>
      </w:pPr>
      <w:r w:rsidRPr="00CC08DF">
        <w:rPr>
          <w:rFonts w:hint="cs"/>
          <w:b w:val="0"/>
          <w:bCs w:val="0"/>
          <w:i w:val="0"/>
          <w:iCs w:val="0"/>
          <w:sz w:val="22"/>
          <w:szCs w:val="22"/>
          <w:u w:val="single"/>
          <w:rtl/>
        </w:rPr>
        <w:t>חקירת חשודים</w:t>
      </w:r>
    </w:p>
    <w:p w:rsidR="00CC08DF" w:rsidRDefault="00CC08DF" w:rsidP="00CC08DF">
      <w:pPr>
        <w:spacing w:line="360" w:lineRule="auto"/>
        <w:rPr>
          <w:rFonts w:ascii="Arial" w:hAnsi="Arial" w:cs="Arial" w:hint="cs"/>
          <w:b/>
          <w:bCs/>
          <w:i/>
          <w:iCs/>
          <w:sz w:val="22"/>
          <w:szCs w:val="22"/>
          <w:rtl/>
        </w:rPr>
      </w:pPr>
      <w:r>
        <w:rPr>
          <w:rFonts w:ascii="Arial" w:hAnsi="Arial" w:cs="Arial"/>
          <w:sz w:val="22"/>
          <w:szCs w:val="22"/>
          <w:rtl/>
        </w:rPr>
        <w:t>3</w:t>
      </w:r>
      <w:r>
        <w:rPr>
          <w:rFonts w:ascii="Arial" w:hAnsi="Arial" w:cs="Arial"/>
          <w:b/>
          <w:bCs/>
          <w:i/>
          <w:iCs/>
          <w:sz w:val="22"/>
          <w:szCs w:val="22"/>
          <w:rtl/>
        </w:rPr>
        <w:t xml:space="preserve">. כיוון שהיה עסוק מאוד בחקירות אחרות, התפנה השוטר אזולאי לחקור את אבנר רק לאחר יומיים. מיד בתחילת החקירה ביקש אבנר להתקשר לעורך הדין שלו. בתגובה ענה לו השוטר אזולאי: "לפורצים כמוך לא מגיע עורך דין. וחוץ מזה, אני סתם רוצה לדבר </w:t>
      </w:r>
      <w:proofErr w:type="spellStart"/>
      <w:r>
        <w:rPr>
          <w:rFonts w:ascii="Arial" w:hAnsi="Arial" w:cs="Arial"/>
          <w:b/>
          <w:bCs/>
          <w:i/>
          <w:iCs/>
          <w:sz w:val="22"/>
          <w:szCs w:val="22"/>
          <w:rtl/>
        </w:rPr>
        <w:t>איתך</w:t>
      </w:r>
      <w:proofErr w:type="spellEnd"/>
      <w:r>
        <w:rPr>
          <w:rFonts w:ascii="Arial" w:hAnsi="Arial" w:cs="Arial"/>
          <w:b/>
          <w:bCs/>
          <w:i/>
          <w:iCs/>
          <w:sz w:val="22"/>
          <w:szCs w:val="22"/>
          <w:rtl/>
        </w:rPr>
        <w:t>. אין לך מה להילחץ...".</w:t>
      </w:r>
    </w:p>
    <w:p w:rsidR="00CC08DF" w:rsidRDefault="00CC08DF" w:rsidP="00CC08DF">
      <w:pPr>
        <w:spacing w:line="360" w:lineRule="auto"/>
        <w:rPr>
          <w:rFonts w:ascii="Arial" w:hAnsi="Arial" w:cs="Arial"/>
          <w:sz w:val="22"/>
          <w:szCs w:val="22"/>
          <w:rtl/>
        </w:rPr>
      </w:pPr>
      <w:r>
        <w:rPr>
          <w:rFonts w:ascii="Arial" w:hAnsi="Arial" w:cs="Arial"/>
          <w:sz w:val="22"/>
          <w:szCs w:val="22"/>
          <w:rtl/>
        </w:rPr>
        <w:t>האם הופרו זכויות כלשהן של חשוד / עציר? כיצד היה על השוטרים לנהוג? ___________________________</w:t>
      </w:r>
    </w:p>
    <w:p w:rsidR="00CC08DF" w:rsidRDefault="00CC08DF" w:rsidP="00CC08DF">
      <w:pPr>
        <w:spacing w:line="360" w:lineRule="auto"/>
        <w:rPr>
          <w:rFonts w:ascii="Arial" w:hAnsi="Arial" w:cs="Arial"/>
          <w:sz w:val="22"/>
          <w:szCs w:val="22"/>
          <w:rtl/>
        </w:rPr>
      </w:pPr>
      <w:r>
        <w:rPr>
          <w:rFonts w:ascii="Arial" w:hAnsi="Arial" w:cs="Arial"/>
          <w:sz w:val="22"/>
          <w:szCs w:val="22"/>
          <w:rtl/>
        </w:rPr>
        <w:t>______________________________________________________________________________</w:t>
      </w:r>
    </w:p>
    <w:p w:rsidR="00CC08DF" w:rsidRDefault="00CC08DF" w:rsidP="00CC08DF">
      <w:pPr>
        <w:spacing w:line="360" w:lineRule="auto"/>
        <w:rPr>
          <w:rFonts w:ascii="Arial" w:hAnsi="Arial" w:cs="Arial"/>
          <w:b/>
          <w:bCs/>
          <w:i/>
          <w:iCs/>
          <w:sz w:val="22"/>
          <w:szCs w:val="22"/>
          <w:rtl/>
        </w:rPr>
      </w:pPr>
      <w:r>
        <w:rPr>
          <w:rFonts w:ascii="Arial" w:hAnsi="Arial" w:cs="Arial"/>
          <w:sz w:val="22"/>
          <w:szCs w:val="22"/>
          <w:rtl/>
        </w:rPr>
        <w:t>4</w:t>
      </w:r>
      <w:r>
        <w:rPr>
          <w:rFonts w:ascii="Arial" w:hAnsi="Arial" w:cs="Arial"/>
          <w:b/>
          <w:bCs/>
          <w:i/>
          <w:iCs/>
          <w:sz w:val="22"/>
          <w:szCs w:val="22"/>
          <w:rtl/>
        </w:rPr>
        <w:t>. אבנר לא הודה בביצוע הפריצה. השוטר אזולאי חקר אותו במשך 13 שעות. כאשר ביקש לצאת לשירותים אמרו לו: "אין לנו שירותים בחדרי החקירות. ברגע שתיגמר החקירה, נדאג לך לחדר נוח ותוכל לאכול, להתפנות ולנוח...". אחרי שעתיים נוספות של חקירה, אבנר נשבר והודה בפריצה. בהמשך החקירה, הוא הודה בביצוע 3 פריצות נוספות באזור וסיפר לשוטרים הכין הטמין את השלל.</w:t>
      </w:r>
    </w:p>
    <w:p w:rsidR="00CC08DF" w:rsidRDefault="00CC08DF" w:rsidP="00CC08DF">
      <w:pPr>
        <w:spacing w:line="360" w:lineRule="auto"/>
        <w:rPr>
          <w:rFonts w:ascii="Arial" w:hAnsi="Arial" w:cs="Arial"/>
          <w:sz w:val="22"/>
          <w:szCs w:val="22"/>
          <w:rtl/>
        </w:rPr>
      </w:pPr>
      <w:r>
        <w:rPr>
          <w:rFonts w:ascii="Arial" w:hAnsi="Arial" w:cs="Arial"/>
          <w:sz w:val="22"/>
          <w:szCs w:val="22"/>
          <w:rtl/>
        </w:rPr>
        <w:t>האם הופרו זכויות כלשהן של חשוד / עציר? כיצד היה על השוטרים לנהוג? ___________________________</w:t>
      </w:r>
    </w:p>
    <w:p w:rsidR="00CC08DF" w:rsidRDefault="00CC08DF" w:rsidP="00CC08DF">
      <w:pPr>
        <w:spacing w:line="360" w:lineRule="auto"/>
        <w:rPr>
          <w:rFonts w:ascii="Arial" w:hAnsi="Arial" w:cs="Arial"/>
          <w:sz w:val="22"/>
          <w:szCs w:val="22"/>
          <w:rtl/>
        </w:rPr>
      </w:pPr>
      <w:r>
        <w:rPr>
          <w:rFonts w:cs="David"/>
          <w:noProof/>
          <w:rtl/>
        </w:rPr>
        <w:drawing>
          <wp:anchor distT="0" distB="0" distL="114300" distR="114300" simplePos="0" relativeHeight="251660288" behindDoc="0" locked="0" layoutInCell="1" allowOverlap="1">
            <wp:simplePos x="0" y="0"/>
            <wp:positionH relativeFrom="column">
              <wp:posOffset>2590800</wp:posOffset>
            </wp:positionH>
            <wp:positionV relativeFrom="paragraph">
              <wp:posOffset>186055</wp:posOffset>
            </wp:positionV>
            <wp:extent cx="1295400" cy="95758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295400" cy="9575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tl/>
        </w:rPr>
        <w:t>______________________________________________________________________________</w:t>
      </w:r>
    </w:p>
    <w:p w:rsidR="00CC08DF" w:rsidRDefault="00CC08DF" w:rsidP="00CC08DF">
      <w:pPr>
        <w:pStyle w:val="2"/>
        <w:rPr>
          <w:sz w:val="22"/>
          <w:szCs w:val="22"/>
          <w:rtl/>
        </w:rPr>
      </w:pPr>
    </w:p>
    <w:p w:rsidR="00CC08DF" w:rsidRDefault="00CC08DF" w:rsidP="00CC08DF">
      <w:pPr>
        <w:pStyle w:val="2"/>
        <w:rPr>
          <w:rFonts w:hint="cs"/>
          <w:sz w:val="22"/>
          <w:szCs w:val="22"/>
          <w:rtl/>
        </w:rPr>
      </w:pPr>
    </w:p>
    <w:p w:rsidR="00CC08DF" w:rsidRDefault="00CC08DF" w:rsidP="00CC08DF">
      <w:pPr>
        <w:pStyle w:val="2"/>
        <w:rPr>
          <w:rFonts w:hint="cs"/>
          <w:sz w:val="22"/>
          <w:szCs w:val="22"/>
          <w:rtl/>
        </w:rPr>
      </w:pPr>
    </w:p>
    <w:p w:rsidR="00CC08DF" w:rsidRPr="00CC08DF" w:rsidRDefault="00CC08DF" w:rsidP="00CC08DF">
      <w:pPr>
        <w:pStyle w:val="2"/>
        <w:rPr>
          <w:rFonts w:hint="cs"/>
          <w:b w:val="0"/>
          <w:bCs w:val="0"/>
          <w:i w:val="0"/>
          <w:iCs w:val="0"/>
          <w:sz w:val="22"/>
          <w:szCs w:val="22"/>
          <w:u w:val="single"/>
          <w:rtl/>
        </w:rPr>
      </w:pPr>
      <w:r w:rsidRPr="00CC08DF">
        <w:rPr>
          <w:rFonts w:hint="cs"/>
          <w:b w:val="0"/>
          <w:bCs w:val="0"/>
          <w:i w:val="0"/>
          <w:iCs w:val="0"/>
          <w:sz w:val="22"/>
          <w:szCs w:val="22"/>
          <w:u w:val="single"/>
          <w:rtl/>
        </w:rPr>
        <w:t>חיפוש ברכושם של חשודים</w:t>
      </w:r>
    </w:p>
    <w:p w:rsidR="00CC08DF" w:rsidRDefault="00CC08DF" w:rsidP="00CC08DF">
      <w:pPr>
        <w:spacing w:line="360" w:lineRule="auto"/>
        <w:rPr>
          <w:rFonts w:ascii="Arial" w:hAnsi="Arial" w:cs="Arial" w:hint="cs"/>
          <w:b/>
          <w:bCs/>
          <w:i/>
          <w:iCs/>
          <w:sz w:val="22"/>
          <w:szCs w:val="22"/>
          <w:rtl/>
        </w:rPr>
      </w:pPr>
      <w:r>
        <w:rPr>
          <w:rFonts w:ascii="Arial" w:hAnsi="Arial" w:cs="Arial"/>
          <w:sz w:val="22"/>
          <w:szCs w:val="22"/>
          <w:rtl/>
        </w:rPr>
        <w:t>5</w:t>
      </w:r>
      <w:r>
        <w:rPr>
          <w:rFonts w:ascii="Arial" w:hAnsi="Arial" w:cs="Arial"/>
          <w:b/>
          <w:bCs/>
          <w:i/>
          <w:iCs/>
          <w:sz w:val="22"/>
          <w:szCs w:val="22"/>
          <w:rtl/>
        </w:rPr>
        <w:t>. השוטר אזולאי מיהר לביתו של אבנר. הוא דפק בדלת וביקש מאשתו של אבנר לערוך חיפוש בבית. היא סירבה לבקשתו. מחוסר ברירה, פרץ השוטר את הדלת וערך חיפוש בבית. בחדר השינה הוא גילה כמות של תכשיטים בשקית ניילון שחורה. מאוחר יותר התגלה, שהתכשיטים נשדדו מדירתה של קשישה שגרה באזור.</w:t>
      </w:r>
    </w:p>
    <w:p w:rsidR="00CC08DF" w:rsidRDefault="00CC08DF" w:rsidP="00CC08DF">
      <w:pPr>
        <w:spacing w:line="360" w:lineRule="auto"/>
        <w:rPr>
          <w:rFonts w:ascii="Arial" w:hAnsi="Arial" w:cs="Arial"/>
          <w:sz w:val="22"/>
          <w:szCs w:val="22"/>
          <w:rtl/>
        </w:rPr>
      </w:pPr>
      <w:r>
        <w:rPr>
          <w:rFonts w:ascii="Arial" w:hAnsi="Arial" w:cs="Arial"/>
          <w:sz w:val="22"/>
          <w:szCs w:val="22"/>
          <w:rtl/>
        </w:rPr>
        <w:t>האם הופרו זכויות כלשהן של חשוד / עציר? כיצד היה על השוטרים לנהוג? ___________________________</w:t>
      </w:r>
    </w:p>
    <w:p w:rsidR="00CC08DF" w:rsidRPr="00CC08DF" w:rsidRDefault="00CC08DF" w:rsidP="00CC08DF">
      <w:pPr>
        <w:spacing w:line="360" w:lineRule="auto"/>
        <w:rPr>
          <w:rFonts w:ascii="Arial" w:hAnsi="Arial" w:cs="Arial"/>
          <w:sz w:val="22"/>
          <w:szCs w:val="22"/>
        </w:rPr>
      </w:pPr>
      <w:r>
        <w:rPr>
          <w:rFonts w:ascii="Arial" w:hAnsi="Arial" w:cs="Arial"/>
          <w:sz w:val="22"/>
          <w:szCs w:val="22"/>
          <w:rtl/>
        </w:rPr>
        <w:t>______________________________________________________________________________</w:t>
      </w:r>
      <w:bookmarkStart w:id="0" w:name="_GoBack"/>
      <w:bookmarkEnd w:id="0"/>
    </w:p>
    <w:sectPr w:rsidR="00CC08DF" w:rsidRPr="00CC08DF" w:rsidSect="00CC08D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DF"/>
    <w:rsid w:val="00153A9D"/>
    <w:rsid w:val="008D7022"/>
    <w:rsid w:val="00CC08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DF"/>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CC08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CC08DF"/>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DF"/>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CC08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CC08DF"/>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AED7-D60B-4483-B9DB-694C18B6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1850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2013-02-27T07:27:00Z</dcterms:created>
  <dcterms:modified xsi:type="dcterms:W3CDTF">2013-02-27T07:28:00Z</dcterms:modified>
</cp:coreProperties>
</file>