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FE" w:rsidRDefault="00E12FFE" w:rsidP="00E12FFE">
      <w:pPr>
        <w:spacing w:line="360" w:lineRule="auto"/>
        <w:jc w:val="center"/>
        <w:rPr>
          <w:rFonts w:ascii="Arial" w:hAnsi="Arial" w:cs="Arial"/>
          <w:u w:val="single"/>
          <w:rtl/>
        </w:rPr>
      </w:pPr>
      <w:bookmarkStart w:id="0" w:name="OLE_LINK39"/>
      <w:bookmarkStart w:id="1" w:name="OLE_LINK40"/>
      <w:r>
        <w:rPr>
          <w:rFonts w:ascii="Arial" w:hAnsi="Arial" w:cs="Arial"/>
          <w:u w:val="single"/>
          <w:rtl/>
        </w:rPr>
        <w:t>משפט מבוים – החרם</w:t>
      </w:r>
    </w:p>
    <w:p w:rsidR="00E12FFE" w:rsidRDefault="00E12FFE" w:rsidP="00E12FF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דני הגיע לכיתה בתחילת שנה, מבית-ספר שכן. בשיעור ההתעמלות הראשון של הכיתה, דני דחף את מורן בזמן שרץ אחרי כדורגל שיצא מהמגרש. מורן נפלה, שברה ציפורן ונפתחה לה השפה התחתונה. </w:t>
      </w:r>
    </w:p>
    <w:p w:rsidR="00E12FFE" w:rsidRDefault="00E12FFE" w:rsidP="00E12FF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 xml:space="preserve">כמה מהבנות ליוו את מורן לחדר האחות. כשחזרו, מורן החתימה את ילדי הכיתה על עצומה, שבה דרשו להוציא את דני מהכיתה. מחנכת הכיתה (גילה)  ראתה את העצומה וסירבה לקבל אותה. </w:t>
      </w:r>
    </w:p>
    <w:p w:rsidR="002D7594" w:rsidRPr="002D7594" w:rsidRDefault="002D7594" w:rsidP="002D7594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line="360" w:lineRule="auto"/>
        <w:rPr>
          <w:rFonts w:ascii="Arial" w:hAnsi="Arial" w:cs="Arial"/>
          <w:rtl/>
        </w:rPr>
      </w:pPr>
      <w:r w:rsidRPr="002D7594">
        <w:rPr>
          <w:rFonts w:ascii="Arial" w:hAnsi="Arial" w:cs="Arial" w:hint="cs"/>
          <w:rtl/>
        </w:rPr>
        <w:t>מורן ארגנה חרם על דני – לא מדברים אתו ולא מתייחסים אליו. דני לא הגיע לבית-הספר משך מספר ימים אחרי החרם.</w:t>
      </w:r>
    </w:p>
    <w:p w:rsidR="002D7594" w:rsidRDefault="002D7594" w:rsidP="002D7594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line="360" w:lineRule="auto"/>
        <w:rPr>
          <w:rFonts w:ascii="Arial" w:hAnsi="Arial" w:cs="Arial"/>
          <w:rtl/>
        </w:rPr>
      </w:pPr>
      <w:r w:rsidRPr="002D7594">
        <w:rPr>
          <w:rFonts w:ascii="Arial" w:hAnsi="Arial" w:cs="Arial" w:hint="cs"/>
          <w:rtl/>
        </w:rPr>
        <w:t>מורן מועמדת למשפט על ארגון העצומה והחרם.</w:t>
      </w:r>
    </w:p>
    <w:p w:rsidR="002D7594" w:rsidRDefault="002D7594" w:rsidP="00E12FFE">
      <w:pPr>
        <w:spacing w:line="360" w:lineRule="auto"/>
        <w:rPr>
          <w:rFonts w:ascii="Arial" w:hAnsi="Arial" w:cs="Arial" w:hint="cs"/>
          <w:u w:val="single"/>
          <w:rtl/>
        </w:rPr>
      </w:pPr>
    </w:p>
    <w:p w:rsidR="00E12FFE" w:rsidRDefault="00E12FFE" w:rsidP="00E12FFE">
      <w:pPr>
        <w:spacing w:line="360" w:lineRule="auto"/>
        <w:rPr>
          <w:rFonts w:ascii="Arial" w:hAnsi="Arial" w:cs="Arial" w:hint="cs"/>
          <w:u w:val="single"/>
          <w:rtl/>
        </w:rPr>
      </w:pPr>
      <w:bookmarkStart w:id="2" w:name="_GoBack"/>
      <w:bookmarkEnd w:id="2"/>
      <w:r>
        <w:rPr>
          <w:rFonts w:ascii="Arial" w:hAnsi="Arial" w:cs="Arial"/>
          <w:u w:val="single"/>
          <w:rtl/>
        </w:rPr>
        <w:t>סעיפי האישום:</w:t>
      </w:r>
    </w:p>
    <w:p w:rsidR="00E12FFE" w:rsidRDefault="00E12FFE" w:rsidP="00E12FFE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 xml:space="preserve">סעיף 1004 לחוק העונשין </w:t>
      </w:r>
      <w:r>
        <w:rPr>
          <w:rFonts w:ascii="Arial" w:hAnsi="Arial" w:cs="Arial"/>
          <w:b/>
          <w:bCs/>
          <w:sz w:val="16"/>
          <w:szCs w:val="16"/>
          <w:rtl/>
        </w:rPr>
        <w:t>(</w:t>
      </w:r>
      <w:proofErr w:type="spellStart"/>
      <w:r>
        <w:rPr>
          <w:rFonts w:ascii="Arial" w:hAnsi="Arial" w:cs="Arial"/>
          <w:b/>
          <w:bCs/>
          <w:sz w:val="16"/>
          <w:szCs w:val="16"/>
          <w:rtl/>
        </w:rPr>
        <w:t>ס"ק</w:t>
      </w:r>
      <w:proofErr w:type="spellEnd"/>
      <w:r>
        <w:rPr>
          <w:rFonts w:ascii="Arial" w:hAnsi="Arial" w:cs="Arial"/>
          <w:b/>
          <w:bCs/>
          <w:sz w:val="16"/>
          <w:szCs w:val="16"/>
          <w:rtl/>
        </w:rPr>
        <w:t xml:space="preserve"> מיוחד בי"ס)</w:t>
      </w:r>
      <w:r>
        <w:rPr>
          <w:rFonts w:ascii="Arial" w:hAnsi="Arial" w:cs="Arial"/>
          <w:b/>
          <w:bCs/>
          <w:rtl/>
        </w:rPr>
        <w:t xml:space="preserve"> -  </w:t>
      </w:r>
      <w:r>
        <w:rPr>
          <w:rFonts w:ascii="Arial" w:hAnsi="Arial" w:cs="Arial"/>
          <w:b/>
          <w:bCs/>
          <w:u w:val="single"/>
          <w:rtl/>
        </w:rPr>
        <w:t>איסור לשון הרע</w:t>
      </w:r>
      <w:r>
        <w:rPr>
          <w:rFonts w:ascii="Arial" w:hAnsi="Arial" w:cs="Arial"/>
          <w:rtl/>
        </w:rPr>
        <w:t>: המוציא דיבת אדם דינו מאסר שנה.</w:t>
      </w:r>
    </w:p>
    <w:p w:rsidR="00E12FFE" w:rsidRDefault="00E12FFE" w:rsidP="00E12FFE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 xml:space="preserve">סעיף 2005 לחוק העונשין </w:t>
      </w:r>
      <w:r>
        <w:rPr>
          <w:rFonts w:ascii="Arial" w:hAnsi="Arial" w:cs="Arial"/>
          <w:b/>
          <w:bCs/>
          <w:sz w:val="16"/>
          <w:szCs w:val="16"/>
          <w:rtl/>
        </w:rPr>
        <w:t>(</w:t>
      </w:r>
      <w:proofErr w:type="spellStart"/>
      <w:r>
        <w:rPr>
          <w:rFonts w:ascii="Arial" w:hAnsi="Arial" w:cs="Arial"/>
          <w:b/>
          <w:bCs/>
          <w:sz w:val="16"/>
          <w:szCs w:val="16"/>
          <w:rtl/>
        </w:rPr>
        <w:t>ס"ק</w:t>
      </w:r>
      <w:proofErr w:type="spellEnd"/>
      <w:r>
        <w:rPr>
          <w:rFonts w:ascii="Arial" w:hAnsi="Arial" w:cs="Arial"/>
          <w:b/>
          <w:bCs/>
          <w:sz w:val="16"/>
          <w:szCs w:val="16"/>
          <w:rtl/>
        </w:rPr>
        <w:t xml:space="preserve"> מיוחד בי"ס)</w:t>
      </w:r>
      <w:r>
        <w:rPr>
          <w:rFonts w:ascii="Arial" w:hAnsi="Arial" w:cs="Arial"/>
          <w:b/>
          <w:bCs/>
          <w:rtl/>
        </w:rPr>
        <w:t xml:space="preserve"> –</w:t>
      </w:r>
      <w:r>
        <w:rPr>
          <w:rFonts w:ascii="Arial" w:hAnsi="Arial" w:cs="Arial"/>
          <w:b/>
          <w:bCs/>
          <w:u w:val="single"/>
          <w:rtl/>
        </w:rPr>
        <w:t>הטלת חרם ונידוי</w:t>
      </w:r>
      <w:r>
        <w:rPr>
          <w:rFonts w:ascii="Arial" w:hAnsi="Arial" w:cs="Arial"/>
          <w:rtl/>
        </w:rPr>
        <w:t>: הגורם לנידוי אדם או לחרם עליו, בניגוד להוראות כל דין, בין במעשה ובין במחדל – דינו מאסר 3 שנים.</w:t>
      </w:r>
    </w:p>
    <w:p w:rsidR="00E12FFE" w:rsidRDefault="00E12FFE" w:rsidP="00E12FFE">
      <w:pPr>
        <w:spacing w:line="360" w:lineRule="auto"/>
        <w:jc w:val="center"/>
        <w:rPr>
          <w:rFonts w:ascii="Arial" w:hAnsi="Arial" w:cs="Arial"/>
          <w:rtl/>
        </w:rPr>
      </w:pPr>
      <w:r>
        <w:rPr>
          <w:noProof/>
        </w:rPr>
        <w:drawing>
          <wp:inline distT="0" distB="0" distL="0" distR="0">
            <wp:extent cx="2600325" cy="2247900"/>
            <wp:effectExtent l="0" t="0" r="9525" b="0"/>
            <wp:docPr id="1" name="תמונה 1" descr="Colour illustration. Infants jumping, skipping, playing football and drinking from a water fountain in a school play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illustration. Infants jumping, skipping, playing football and drinking from a water fountain in a school playground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3"/>
        <w:gridCol w:w="2779"/>
        <w:gridCol w:w="2148"/>
      </w:tblGrid>
      <w:tr w:rsidR="00E12FFE" w:rsidTr="0092793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מטעם התביעה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מטעם ההגנה</w:t>
            </w:r>
          </w:p>
        </w:tc>
      </w:tr>
      <w:tr w:rsidR="00E12FFE" w:rsidTr="00927932"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התפקיד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תלמיד/ה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התפקיד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rtl/>
              </w:rPr>
              <w:t>תלמיד/ה</w:t>
            </w: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נאום פתיחה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נאום פתיחה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דני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מורן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אתו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מחנכת (גילה)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גילי – תלמיד/ה בכיתה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אתה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חוקר/ת נוער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רון – מביה"ס הקודם של דני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אתה/ו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עו"ד שעובד אתו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2FFE" w:rsidTr="0092793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נאום סיכום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נאום סיכום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2FFE" w:rsidRDefault="00E12FFE" w:rsidP="00E12FFE">
      <w:pPr>
        <w:spacing w:line="360" w:lineRule="auto"/>
        <w:rPr>
          <w:rFonts w:ascii="Arial" w:hAnsi="Arial" w:cs="Arial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1773"/>
        <w:gridCol w:w="1772"/>
        <w:gridCol w:w="1772"/>
        <w:gridCol w:w="1772"/>
        <w:gridCol w:w="1772"/>
      </w:tblGrid>
      <w:tr w:rsidR="00E12FFE" w:rsidTr="00927932">
        <w:tc>
          <w:tcPr>
            <w:tcW w:w="993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שופטים:</w:t>
            </w:r>
          </w:p>
        </w:tc>
        <w:tc>
          <w:tcPr>
            <w:tcW w:w="1773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___________</w:t>
            </w:r>
          </w:p>
        </w:tc>
        <w:tc>
          <w:tcPr>
            <w:tcW w:w="1772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___________</w:t>
            </w:r>
          </w:p>
        </w:tc>
        <w:tc>
          <w:tcPr>
            <w:tcW w:w="1772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___________</w:t>
            </w:r>
          </w:p>
        </w:tc>
        <w:tc>
          <w:tcPr>
            <w:tcW w:w="1772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___________</w:t>
            </w:r>
          </w:p>
        </w:tc>
        <w:tc>
          <w:tcPr>
            <w:tcW w:w="1772" w:type="dxa"/>
          </w:tcPr>
          <w:p w:rsidR="00E12FFE" w:rsidRDefault="00E12FFE" w:rsidP="009279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___________</w:t>
            </w:r>
          </w:p>
        </w:tc>
      </w:tr>
      <w:bookmarkEnd w:id="0"/>
      <w:bookmarkEnd w:id="1"/>
    </w:tbl>
    <w:p w:rsidR="00A50692" w:rsidRDefault="00A50692"/>
    <w:sectPr w:rsidR="00A50692" w:rsidSect="00E12F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2D7594"/>
    <w:rsid w:val="008D7022"/>
    <w:rsid w:val="009639BD"/>
    <w:rsid w:val="00A50692"/>
    <w:rsid w:val="00E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FFE"/>
    <w:rPr>
      <w:rFonts w:cs="Miriam"/>
      <w:sz w:val="20"/>
      <w:szCs w:val="28"/>
    </w:rPr>
  </w:style>
  <w:style w:type="character" w:customStyle="1" w:styleId="a4">
    <w:name w:val="גוף טקסט תו"/>
    <w:basedOn w:val="a0"/>
    <w:link w:val="a3"/>
    <w:rsid w:val="00E12FFE"/>
    <w:rPr>
      <w:rFonts w:ascii="Times New Roman" w:eastAsia="Times New Roman" w:hAnsi="Times New Roman" w:cs="Miriam"/>
      <w:sz w:val="2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2FF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12F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FFE"/>
    <w:rPr>
      <w:rFonts w:cs="Miriam"/>
      <w:sz w:val="20"/>
      <w:szCs w:val="28"/>
    </w:rPr>
  </w:style>
  <w:style w:type="character" w:customStyle="1" w:styleId="a4">
    <w:name w:val="גוף טקסט תו"/>
    <w:basedOn w:val="a0"/>
    <w:link w:val="a3"/>
    <w:rsid w:val="00E12FFE"/>
    <w:rPr>
      <w:rFonts w:ascii="Times New Roman" w:eastAsia="Times New Roman" w:hAnsi="Times New Roman" w:cs="Miriam"/>
      <w:sz w:val="2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2FF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12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graham-cameron-illustration.co.uk/portfolio/neil_boyce/images/fs_40_6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2013-01-09T15:32:00Z</dcterms:created>
  <dcterms:modified xsi:type="dcterms:W3CDTF">2013-01-09T15:34:00Z</dcterms:modified>
</cp:coreProperties>
</file>